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978082" w14:textId="3C201A33" w:rsidR="002B5948" w:rsidRPr="00416414" w:rsidRDefault="002208C6" w:rsidP="00416414">
      <w:pPr>
        <w:autoSpaceDE w:val="0"/>
        <w:autoSpaceDN w:val="0"/>
        <w:adjustRightInd w:val="0"/>
        <w:spacing w:after="240"/>
        <w:jc w:val="center"/>
        <w:rPr>
          <w:b/>
        </w:rPr>
      </w:pPr>
      <w:r w:rsidRPr="00416414">
        <w:rPr>
          <w:b/>
        </w:rPr>
        <w:t>POLICY BRIEF</w:t>
      </w:r>
    </w:p>
    <w:p w14:paraId="25E5791A" w14:textId="6A12EC4B" w:rsidR="003B223B" w:rsidRDefault="007A2D61" w:rsidP="00416414">
      <w:pPr>
        <w:autoSpaceDE w:val="0"/>
        <w:autoSpaceDN w:val="0"/>
        <w:adjustRightInd w:val="0"/>
        <w:spacing w:after="120"/>
      </w:pPr>
      <w:r w:rsidRPr="00677623">
        <w:rPr>
          <w:b/>
          <w:i/>
        </w:rPr>
        <w:t xml:space="preserve">The purposes of this assignment is for students to demonstrate their knowledge of </w:t>
      </w:r>
      <w:r w:rsidR="00F04423">
        <w:rPr>
          <w:b/>
          <w:i/>
        </w:rPr>
        <w:t>current events in the context of political science</w:t>
      </w:r>
      <w:r w:rsidRPr="00677623">
        <w:rPr>
          <w:b/>
          <w:i/>
        </w:rPr>
        <w:t>, construct an argument with sufficient evidence, and create a polished, written assignment outside of class</w:t>
      </w:r>
      <w:r>
        <w:t xml:space="preserve">.  This assignment will be </w:t>
      </w:r>
      <w:r w:rsidR="00865026">
        <w:t>25</w:t>
      </w:r>
      <w:r>
        <w:t xml:space="preserve"> percent of the final grade</w:t>
      </w:r>
      <w:r w:rsidR="00865026">
        <w:t xml:space="preserve"> and include a 20-point activity</w:t>
      </w:r>
      <w:r>
        <w:t>, as explained in the syllabus and grade breakdown below. Papers will be evaluated both on the quality of ideas, arguments, and evidence presented and on the quality of style, grammar, and organization of the paper.</w:t>
      </w:r>
    </w:p>
    <w:tbl>
      <w:tblPr>
        <w:tblW w:w="0" w:type="auto"/>
        <w:tblInd w:w="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8"/>
        <w:gridCol w:w="1874"/>
        <w:gridCol w:w="1620"/>
        <w:gridCol w:w="2829"/>
      </w:tblGrid>
      <w:tr w:rsidR="00583983" w14:paraId="3DEA61E9" w14:textId="77777777" w:rsidTr="00865026">
        <w:tc>
          <w:tcPr>
            <w:tcW w:w="1618" w:type="dxa"/>
            <w:tcBorders>
              <w:top w:val="nil"/>
              <w:left w:val="nil"/>
              <w:bottom w:val="nil"/>
            </w:tcBorders>
            <w:shd w:val="clear" w:color="auto" w:fill="auto"/>
          </w:tcPr>
          <w:p w14:paraId="64C24141" w14:textId="0B4E53ED" w:rsidR="003B223B" w:rsidRDefault="003B223B" w:rsidP="00FF12E3">
            <w:pPr>
              <w:tabs>
                <w:tab w:val="left" w:pos="360"/>
              </w:tabs>
              <w:autoSpaceDE w:val="0"/>
              <w:autoSpaceDN w:val="0"/>
              <w:adjustRightInd w:val="0"/>
            </w:pPr>
            <w:r w:rsidRPr="00FF12E3">
              <w:rPr>
                <w:b/>
              </w:rPr>
              <w:t>Paper Grade Breakdown:</w:t>
            </w:r>
          </w:p>
        </w:tc>
        <w:tc>
          <w:tcPr>
            <w:tcW w:w="1874" w:type="dxa"/>
            <w:shd w:val="clear" w:color="auto" w:fill="auto"/>
          </w:tcPr>
          <w:p w14:paraId="3491BB5C" w14:textId="1D9A43DA" w:rsidR="0020256D" w:rsidRDefault="003B223B" w:rsidP="00FF12E3">
            <w:pPr>
              <w:tabs>
                <w:tab w:val="left" w:pos="360"/>
              </w:tabs>
              <w:autoSpaceDE w:val="0"/>
              <w:autoSpaceDN w:val="0"/>
              <w:adjustRightInd w:val="0"/>
            </w:pPr>
            <w:r>
              <w:t>1.</w:t>
            </w:r>
            <w:r>
              <w:tab/>
            </w:r>
            <w:r w:rsidR="00865026">
              <w:t>Activity</w:t>
            </w:r>
          </w:p>
          <w:p w14:paraId="297D7E9E" w14:textId="2562BF35" w:rsidR="003B223B" w:rsidRDefault="0020256D" w:rsidP="00FF12E3">
            <w:pPr>
              <w:tabs>
                <w:tab w:val="left" w:pos="360"/>
              </w:tabs>
              <w:autoSpaceDE w:val="0"/>
              <w:autoSpaceDN w:val="0"/>
              <w:adjustRightInd w:val="0"/>
            </w:pPr>
            <w:r>
              <w:t>2.</w:t>
            </w:r>
            <w:r>
              <w:tab/>
            </w:r>
            <w:r w:rsidR="003B223B">
              <w:t>First Draft</w:t>
            </w:r>
          </w:p>
          <w:p w14:paraId="32E527C0" w14:textId="461AF0A1" w:rsidR="003B223B" w:rsidRDefault="0020256D" w:rsidP="00FF12E3">
            <w:pPr>
              <w:tabs>
                <w:tab w:val="left" w:pos="360"/>
              </w:tabs>
              <w:autoSpaceDE w:val="0"/>
              <w:autoSpaceDN w:val="0"/>
              <w:adjustRightInd w:val="0"/>
            </w:pPr>
            <w:r>
              <w:t>3</w:t>
            </w:r>
            <w:r w:rsidR="003B223B">
              <w:t>.</w:t>
            </w:r>
            <w:r w:rsidR="003B223B">
              <w:tab/>
              <w:t>Second draft</w:t>
            </w:r>
          </w:p>
          <w:p w14:paraId="57259646" w14:textId="734E066F" w:rsidR="003B223B" w:rsidRDefault="0020256D" w:rsidP="00583983">
            <w:pPr>
              <w:tabs>
                <w:tab w:val="left" w:pos="360"/>
              </w:tabs>
              <w:autoSpaceDE w:val="0"/>
              <w:autoSpaceDN w:val="0"/>
              <w:adjustRightInd w:val="0"/>
            </w:pPr>
            <w:r>
              <w:t>4</w:t>
            </w:r>
            <w:r w:rsidR="003B223B">
              <w:t>.</w:t>
            </w:r>
            <w:r w:rsidR="003B223B">
              <w:tab/>
              <w:t>Final Paper</w:t>
            </w:r>
          </w:p>
        </w:tc>
        <w:tc>
          <w:tcPr>
            <w:tcW w:w="1620" w:type="dxa"/>
            <w:shd w:val="clear" w:color="auto" w:fill="auto"/>
          </w:tcPr>
          <w:p w14:paraId="1359CBA9" w14:textId="3BD1E5E4" w:rsidR="0020256D" w:rsidRDefault="0020256D" w:rsidP="00FF12E3">
            <w:pPr>
              <w:tabs>
                <w:tab w:val="right" w:pos="1250"/>
              </w:tabs>
              <w:autoSpaceDE w:val="0"/>
              <w:autoSpaceDN w:val="0"/>
              <w:adjustRightInd w:val="0"/>
              <w:ind w:left="-18"/>
            </w:pPr>
            <w:r>
              <w:tab/>
            </w:r>
            <w:r w:rsidR="00865026">
              <w:t>20 points</w:t>
            </w:r>
          </w:p>
          <w:p w14:paraId="5BF395C2" w14:textId="0F4089E4" w:rsidR="003B223B" w:rsidRDefault="003B223B" w:rsidP="00FF12E3">
            <w:pPr>
              <w:tabs>
                <w:tab w:val="right" w:pos="1250"/>
              </w:tabs>
              <w:autoSpaceDE w:val="0"/>
              <w:autoSpaceDN w:val="0"/>
              <w:adjustRightInd w:val="0"/>
              <w:ind w:left="-18"/>
            </w:pPr>
            <w:r>
              <w:tab/>
              <w:t>50 points</w:t>
            </w:r>
          </w:p>
          <w:p w14:paraId="2AC51F4D" w14:textId="01453FA5" w:rsidR="003B223B" w:rsidRDefault="003B223B" w:rsidP="00FF12E3">
            <w:pPr>
              <w:tabs>
                <w:tab w:val="right" w:pos="1250"/>
              </w:tabs>
              <w:autoSpaceDE w:val="0"/>
              <w:autoSpaceDN w:val="0"/>
              <w:adjustRightInd w:val="0"/>
              <w:ind w:left="-18"/>
            </w:pPr>
            <w:r>
              <w:tab/>
              <w:t>50 points</w:t>
            </w:r>
          </w:p>
          <w:p w14:paraId="144B1354" w14:textId="03F12CF3" w:rsidR="003B223B" w:rsidRDefault="003B223B" w:rsidP="00583983">
            <w:pPr>
              <w:tabs>
                <w:tab w:val="right" w:pos="1250"/>
              </w:tabs>
              <w:autoSpaceDE w:val="0"/>
              <w:autoSpaceDN w:val="0"/>
              <w:adjustRightInd w:val="0"/>
              <w:ind w:left="-18"/>
            </w:pPr>
            <w:r>
              <w:tab/>
            </w:r>
            <w:r w:rsidR="00583983">
              <w:t>15</w:t>
            </w:r>
            <w:r>
              <w:t>0 points</w:t>
            </w:r>
          </w:p>
          <w:p w14:paraId="5802D8CA" w14:textId="54D51D09" w:rsidR="003B223B" w:rsidRDefault="00583983" w:rsidP="00865026">
            <w:pPr>
              <w:tabs>
                <w:tab w:val="right" w:pos="1250"/>
              </w:tabs>
              <w:autoSpaceDE w:val="0"/>
              <w:autoSpaceDN w:val="0"/>
              <w:adjustRightInd w:val="0"/>
            </w:pPr>
            <w:r>
              <w:rPr>
                <w:b/>
              </w:rPr>
              <w:t>= 2</w:t>
            </w:r>
            <w:r w:rsidR="00865026">
              <w:rPr>
                <w:b/>
              </w:rPr>
              <w:t>70</w:t>
            </w:r>
            <w:r w:rsidR="003B223B" w:rsidRPr="00FF12E3">
              <w:rPr>
                <w:b/>
              </w:rPr>
              <w:t xml:space="preserve"> points</w:t>
            </w:r>
          </w:p>
        </w:tc>
        <w:tc>
          <w:tcPr>
            <w:tcW w:w="2829" w:type="dxa"/>
            <w:shd w:val="clear" w:color="auto" w:fill="auto"/>
          </w:tcPr>
          <w:p w14:paraId="07AB56B0" w14:textId="3E071A6C" w:rsidR="00865026" w:rsidRDefault="00865026" w:rsidP="00FF12E3">
            <w:pPr>
              <w:autoSpaceDE w:val="0"/>
              <w:autoSpaceDN w:val="0"/>
              <w:adjustRightInd w:val="0"/>
            </w:pPr>
            <w:r>
              <w:t>Mon 10/09 by 11:59 pm</w:t>
            </w:r>
          </w:p>
          <w:p w14:paraId="7BBBF6D8" w14:textId="17B816B6" w:rsidR="003B223B" w:rsidRPr="00B07E8C" w:rsidRDefault="00865026" w:rsidP="00FF12E3">
            <w:pPr>
              <w:autoSpaceDE w:val="0"/>
              <w:autoSpaceDN w:val="0"/>
              <w:adjustRightInd w:val="0"/>
            </w:pPr>
            <w:r>
              <w:t>Mon</w:t>
            </w:r>
            <w:r w:rsidR="003B223B" w:rsidRPr="00B07E8C">
              <w:t xml:space="preserve"> </w:t>
            </w:r>
            <w:r>
              <w:t>10/22</w:t>
            </w:r>
            <w:r w:rsidR="00583983" w:rsidRPr="00B07E8C">
              <w:t xml:space="preserve"> by </w:t>
            </w:r>
            <w:r w:rsidR="003B223B" w:rsidRPr="00B07E8C">
              <w:t>11:59pm</w:t>
            </w:r>
          </w:p>
          <w:p w14:paraId="68E2EBBE" w14:textId="5DB3425B" w:rsidR="003B223B" w:rsidRPr="00B07E8C" w:rsidRDefault="00B07E8C" w:rsidP="00FF12E3">
            <w:pPr>
              <w:autoSpaceDE w:val="0"/>
              <w:autoSpaceDN w:val="0"/>
              <w:adjustRightInd w:val="0"/>
            </w:pPr>
            <w:r w:rsidRPr="00B07E8C">
              <w:t>Mon</w:t>
            </w:r>
            <w:r w:rsidR="003B223B" w:rsidRPr="00B07E8C">
              <w:t xml:space="preserve"> </w:t>
            </w:r>
            <w:r w:rsidR="00865026">
              <w:t>11/13</w:t>
            </w:r>
            <w:r w:rsidRPr="00B07E8C">
              <w:t xml:space="preserve"> </w:t>
            </w:r>
            <w:r w:rsidR="00583983" w:rsidRPr="00B07E8C">
              <w:t xml:space="preserve">by </w:t>
            </w:r>
            <w:r w:rsidR="003B223B" w:rsidRPr="00B07E8C">
              <w:t>11:59pm</w:t>
            </w:r>
          </w:p>
          <w:p w14:paraId="647ACBF0" w14:textId="0E8BCF3B" w:rsidR="003B223B" w:rsidRPr="00B07E8C" w:rsidRDefault="00865026" w:rsidP="00FF12E3">
            <w:pPr>
              <w:autoSpaceDE w:val="0"/>
              <w:autoSpaceDN w:val="0"/>
              <w:adjustRightInd w:val="0"/>
            </w:pPr>
            <w:r>
              <w:t>Mon 12/11</w:t>
            </w:r>
            <w:r w:rsidR="003B223B" w:rsidRPr="00B07E8C">
              <w:t xml:space="preserve"> </w:t>
            </w:r>
            <w:r w:rsidR="00583983" w:rsidRPr="00B07E8C">
              <w:t xml:space="preserve">by </w:t>
            </w:r>
            <w:r w:rsidR="003B223B" w:rsidRPr="00B07E8C">
              <w:t>11:59pm</w:t>
            </w:r>
          </w:p>
          <w:p w14:paraId="0043A3AA" w14:textId="663445D7" w:rsidR="003B223B" w:rsidRPr="00583983" w:rsidRDefault="003B223B" w:rsidP="00FF12E3">
            <w:pPr>
              <w:autoSpaceDE w:val="0"/>
              <w:autoSpaceDN w:val="0"/>
              <w:adjustRightInd w:val="0"/>
              <w:rPr>
                <w:highlight w:val="yellow"/>
              </w:rPr>
            </w:pPr>
          </w:p>
        </w:tc>
      </w:tr>
    </w:tbl>
    <w:p w14:paraId="0FA45DAF" w14:textId="77777777" w:rsidR="00865026" w:rsidRPr="00416414" w:rsidRDefault="00865026" w:rsidP="00416414">
      <w:pPr>
        <w:pStyle w:val="Heading2"/>
      </w:pPr>
      <w:r w:rsidRPr="00416414">
        <w:t>The Policy Brief</w:t>
      </w:r>
    </w:p>
    <w:p w14:paraId="2FAAAE55" w14:textId="77777777" w:rsidR="00865026" w:rsidRDefault="00865026" w:rsidP="00416414">
      <w:pPr>
        <w:autoSpaceDE w:val="0"/>
        <w:autoSpaceDN w:val="0"/>
        <w:adjustRightInd w:val="0"/>
        <w:spacing w:after="120"/>
        <w:rPr>
          <w:color w:val="000000" w:themeColor="text1"/>
        </w:rPr>
      </w:pPr>
      <w:r w:rsidRPr="00E46301">
        <w:rPr>
          <w:color w:val="000000" w:themeColor="text1"/>
        </w:rPr>
        <w:t>Policy briefs, also known as white papers</w:t>
      </w:r>
      <w:r>
        <w:rPr>
          <w:color w:val="000000" w:themeColor="text1"/>
        </w:rPr>
        <w:t xml:space="preserve"> or policy memoranda</w:t>
      </w:r>
      <w:r w:rsidRPr="00E46301">
        <w:rPr>
          <w:color w:val="000000" w:themeColor="text1"/>
        </w:rPr>
        <w:t>, are document</w:t>
      </w:r>
      <w:r>
        <w:rPr>
          <w:color w:val="000000" w:themeColor="text1"/>
        </w:rPr>
        <w:t>s that used in government and commercial environments to provide quick information and recommendations for action. These documents are:</w:t>
      </w:r>
    </w:p>
    <w:p w14:paraId="41EECFB7" w14:textId="77777777" w:rsidR="00865026" w:rsidRPr="00525890" w:rsidRDefault="00865026" w:rsidP="00416414">
      <w:pPr>
        <w:pStyle w:val="ListParagraph"/>
        <w:numPr>
          <w:ilvl w:val="0"/>
          <w:numId w:val="10"/>
        </w:numPr>
        <w:autoSpaceDE w:val="0"/>
        <w:autoSpaceDN w:val="0"/>
        <w:adjustRightInd w:val="0"/>
        <w:spacing w:after="60"/>
        <w:rPr>
          <w:color w:val="000000" w:themeColor="text1"/>
        </w:rPr>
      </w:pPr>
      <w:r w:rsidRPr="00FC2FB2">
        <w:rPr>
          <w:i/>
          <w:color w:val="000000" w:themeColor="text1"/>
        </w:rPr>
        <w:t>Informative</w:t>
      </w:r>
      <w:r>
        <w:rPr>
          <w:color w:val="000000" w:themeColor="text1"/>
        </w:rPr>
        <w:t xml:space="preserve">: Briefs provide relevant background for (typically) a non-academic audience and use </w:t>
      </w:r>
      <w:r w:rsidRPr="00516EE6">
        <w:rPr>
          <w:color w:val="000000" w:themeColor="text1"/>
        </w:rPr>
        <w:t>peer- reviewed and/or publicly accessible analysis</w:t>
      </w:r>
      <w:r>
        <w:rPr>
          <w:color w:val="000000" w:themeColor="text1"/>
        </w:rPr>
        <w:t>. It should provide information that the policymakers are interested in and state conclusions up front.</w:t>
      </w:r>
    </w:p>
    <w:p w14:paraId="01A37B59" w14:textId="77777777" w:rsidR="00865026" w:rsidRPr="00583983" w:rsidRDefault="00865026" w:rsidP="00416414">
      <w:pPr>
        <w:pStyle w:val="ListParagraph"/>
        <w:numPr>
          <w:ilvl w:val="0"/>
          <w:numId w:val="10"/>
        </w:numPr>
        <w:autoSpaceDE w:val="0"/>
        <w:autoSpaceDN w:val="0"/>
        <w:adjustRightInd w:val="0"/>
        <w:spacing w:after="60"/>
        <w:rPr>
          <w:color w:val="000000" w:themeColor="text1"/>
        </w:rPr>
      </w:pPr>
      <w:r w:rsidRPr="00FC2FB2">
        <w:rPr>
          <w:i/>
          <w:color w:val="000000" w:themeColor="text1"/>
        </w:rPr>
        <w:t>Authoritative</w:t>
      </w:r>
      <w:r>
        <w:rPr>
          <w:color w:val="000000" w:themeColor="text1"/>
        </w:rPr>
        <w:t>: Decision makers need more than information; they need analysis, recommendations, and implications of different policy options.</w:t>
      </w:r>
      <w:r w:rsidRPr="00583983">
        <w:rPr>
          <w:i/>
          <w:color w:val="000000" w:themeColor="text1"/>
        </w:rPr>
        <w:t xml:space="preserve"> </w:t>
      </w:r>
    </w:p>
    <w:p w14:paraId="77BFACF7" w14:textId="77777777" w:rsidR="00865026" w:rsidRPr="00583983" w:rsidRDefault="00865026" w:rsidP="00416414">
      <w:pPr>
        <w:pStyle w:val="ListParagraph"/>
        <w:numPr>
          <w:ilvl w:val="0"/>
          <w:numId w:val="10"/>
        </w:numPr>
        <w:autoSpaceDE w:val="0"/>
        <w:autoSpaceDN w:val="0"/>
        <w:adjustRightInd w:val="0"/>
        <w:spacing w:after="60"/>
        <w:rPr>
          <w:color w:val="000000" w:themeColor="text1"/>
        </w:rPr>
      </w:pPr>
      <w:r>
        <w:rPr>
          <w:i/>
          <w:color w:val="000000" w:themeColor="text1"/>
        </w:rPr>
        <w:t xml:space="preserve">Concise: </w:t>
      </w:r>
      <w:r>
        <w:rPr>
          <w:color w:val="000000" w:themeColor="text1"/>
        </w:rPr>
        <w:t>Since decision makers do not have time to research issues, read extensive materials, or be operating under time constrains, these documents provide essential information efficiently to make an informed decision.</w:t>
      </w:r>
    </w:p>
    <w:p w14:paraId="71A000B0" w14:textId="03EA5632" w:rsidR="00583983" w:rsidRDefault="00583983" w:rsidP="00416414">
      <w:pPr>
        <w:pStyle w:val="Heading2"/>
      </w:pPr>
      <w:r>
        <w:t>The A</w:t>
      </w:r>
      <w:r w:rsidRPr="005E6999">
        <w:t>ssignment</w:t>
      </w:r>
      <w:r w:rsidR="00865026">
        <w:t xml:space="preserve"> &amp; Audience</w:t>
      </w:r>
    </w:p>
    <w:p w14:paraId="3D702674" w14:textId="536E15E1" w:rsidR="002F33EF" w:rsidRPr="00982E46" w:rsidRDefault="00583983" w:rsidP="00982E46">
      <w:pPr>
        <w:autoSpaceDE w:val="0"/>
        <w:autoSpaceDN w:val="0"/>
        <w:adjustRightInd w:val="0"/>
        <w:rPr>
          <w:color w:val="000000" w:themeColor="text1"/>
        </w:rPr>
      </w:pPr>
      <w:r>
        <w:rPr>
          <w:color w:val="000000" w:themeColor="text1"/>
        </w:rPr>
        <w:t xml:space="preserve">The nature of current events means that decision-makers need to be knowledgeable about a large variety of issues. </w:t>
      </w:r>
      <w:r w:rsidR="008A284F">
        <w:rPr>
          <w:color w:val="000000" w:themeColor="text1"/>
        </w:rPr>
        <w:t xml:space="preserve">This is an unreasonable expectation for such a large body of knowledge, so policymakers have staff and analysts to help them do research and stay current on current policy options. </w:t>
      </w:r>
      <w:r>
        <w:rPr>
          <w:color w:val="000000" w:themeColor="text1"/>
        </w:rPr>
        <w:t xml:space="preserve">The topic is your choice, and should reflect what </w:t>
      </w:r>
      <w:r w:rsidR="00865026">
        <w:rPr>
          <w:color w:val="000000" w:themeColor="text1"/>
        </w:rPr>
        <w:t>you think is an important issue to</w:t>
      </w:r>
      <w:r>
        <w:rPr>
          <w:color w:val="000000" w:themeColor="text1"/>
        </w:rPr>
        <w:t xml:space="preserve"> policymakers.</w:t>
      </w:r>
      <w:r w:rsidR="00865026">
        <w:rPr>
          <w:color w:val="000000" w:themeColor="text1"/>
        </w:rPr>
        <w:t xml:space="preserve"> </w:t>
      </w:r>
      <w:r w:rsidR="00865026">
        <w:rPr>
          <w:color w:val="000000" w:themeColor="text1"/>
        </w:rPr>
        <w:t>As a policy analyst, you are asked to write a policy brief about a current event to prepare a policymaker to respond with an action (e.g., policy, statement, etc.) with a recommendation(s).</w:t>
      </w:r>
      <w:r w:rsidR="008A284F">
        <w:rPr>
          <w:color w:val="000000" w:themeColor="text1"/>
        </w:rPr>
        <w:t xml:space="preserve"> You should choose a specific </w:t>
      </w:r>
      <w:r w:rsidR="008A284F" w:rsidRPr="00A70AA7">
        <w:rPr>
          <w:color w:val="000000" w:themeColor="text1"/>
        </w:rPr>
        <w:t>official, agency, or organization</w:t>
      </w:r>
      <w:r w:rsidR="008A284F">
        <w:rPr>
          <w:color w:val="000000" w:themeColor="text1"/>
        </w:rPr>
        <w:t xml:space="preserve"> (non-academic) and write to this audience.</w:t>
      </w:r>
    </w:p>
    <w:p w14:paraId="53A1EB2A" w14:textId="5A295F68" w:rsidR="00982E46" w:rsidRPr="00A70AA7" w:rsidRDefault="00982E46" w:rsidP="00416414">
      <w:pPr>
        <w:pStyle w:val="Heading2"/>
      </w:pPr>
      <w:r>
        <w:t>Substance</w:t>
      </w:r>
    </w:p>
    <w:p w14:paraId="12B5DAD2" w14:textId="392E76FE" w:rsidR="008A284F" w:rsidRPr="008A284F" w:rsidRDefault="008A284F" w:rsidP="00416414">
      <w:pPr>
        <w:pStyle w:val="ListParagraph"/>
        <w:numPr>
          <w:ilvl w:val="0"/>
          <w:numId w:val="11"/>
        </w:numPr>
        <w:autoSpaceDE w:val="0"/>
        <w:autoSpaceDN w:val="0"/>
        <w:adjustRightInd w:val="0"/>
        <w:spacing w:after="60"/>
        <w:rPr>
          <w:color w:val="000000" w:themeColor="text1"/>
        </w:rPr>
      </w:pPr>
      <w:r>
        <w:rPr>
          <w:b/>
          <w:color w:val="000000" w:themeColor="text1"/>
        </w:rPr>
        <w:t>Explain your issue.</w:t>
      </w:r>
    </w:p>
    <w:p w14:paraId="37D46521" w14:textId="65986C00" w:rsidR="0054611C" w:rsidRPr="008A284F" w:rsidRDefault="00D8020E" w:rsidP="00416414">
      <w:pPr>
        <w:pStyle w:val="ListParagraph"/>
        <w:numPr>
          <w:ilvl w:val="1"/>
          <w:numId w:val="11"/>
        </w:numPr>
        <w:autoSpaceDE w:val="0"/>
        <w:autoSpaceDN w:val="0"/>
        <w:adjustRightInd w:val="0"/>
        <w:spacing w:after="60"/>
        <w:rPr>
          <w:color w:val="000000" w:themeColor="text1"/>
        </w:rPr>
      </w:pPr>
      <w:r w:rsidRPr="00D8020E">
        <w:rPr>
          <w:b/>
          <w:color w:val="000000" w:themeColor="text1"/>
        </w:rPr>
        <w:t>Current events</w:t>
      </w:r>
      <w:r>
        <w:rPr>
          <w:color w:val="000000" w:themeColor="text1"/>
        </w:rPr>
        <w:t xml:space="preserve">: </w:t>
      </w:r>
      <w:r w:rsidR="002B34AB">
        <w:rPr>
          <w:color w:val="000000" w:themeColor="text1"/>
        </w:rPr>
        <w:t xml:space="preserve">Choose a topic from current events (relevant since 2010) where you can make recommendations </w:t>
      </w:r>
      <w:r w:rsidR="00224E9F">
        <w:rPr>
          <w:color w:val="000000" w:themeColor="text1"/>
        </w:rPr>
        <w:t>to decision makers.</w:t>
      </w:r>
    </w:p>
    <w:p w14:paraId="41BA9A88" w14:textId="76E402F2" w:rsidR="00BD5F90" w:rsidRDefault="00BD5F90" w:rsidP="00416414">
      <w:pPr>
        <w:pStyle w:val="ListParagraph"/>
        <w:numPr>
          <w:ilvl w:val="1"/>
          <w:numId w:val="11"/>
        </w:numPr>
        <w:autoSpaceDE w:val="0"/>
        <w:autoSpaceDN w:val="0"/>
        <w:adjustRightInd w:val="0"/>
        <w:spacing w:after="60"/>
        <w:rPr>
          <w:color w:val="000000" w:themeColor="text1"/>
        </w:rPr>
      </w:pPr>
      <w:r w:rsidRPr="00D8020E">
        <w:rPr>
          <w:b/>
          <w:color w:val="000000" w:themeColor="text1"/>
        </w:rPr>
        <w:t>Provide relevant background</w:t>
      </w:r>
      <w:r>
        <w:rPr>
          <w:color w:val="000000" w:themeColor="text1"/>
        </w:rPr>
        <w:t xml:space="preserve">: </w:t>
      </w:r>
      <w:r w:rsidRPr="00BD5F90">
        <w:rPr>
          <w:color w:val="000000" w:themeColor="text1"/>
        </w:rPr>
        <w:t>A good policy brief provides adequate context and background for the issue without overwhe</w:t>
      </w:r>
      <w:r w:rsidR="008A284F">
        <w:rPr>
          <w:color w:val="000000" w:themeColor="text1"/>
        </w:rPr>
        <w:t>lming the audience with detail.</w:t>
      </w:r>
      <w:r w:rsidR="00982E46" w:rsidRPr="00982E46">
        <w:rPr>
          <w:color w:val="000000" w:themeColor="text1"/>
        </w:rPr>
        <w:t xml:space="preserve"> </w:t>
      </w:r>
      <w:r w:rsidR="00982E46">
        <w:rPr>
          <w:color w:val="000000" w:themeColor="text1"/>
        </w:rPr>
        <w:t>B</w:t>
      </w:r>
      <w:r w:rsidR="00982E46" w:rsidRPr="00BD5F90">
        <w:rPr>
          <w:color w:val="000000" w:themeColor="text1"/>
        </w:rPr>
        <w:t xml:space="preserve">riefs </w:t>
      </w:r>
      <w:r w:rsidR="00982E46">
        <w:rPr>
          <w:color w:val="000000" w:themeColor="text1"/>
        </w:rPr>
        <w:t>typically</w:t>
      </w:r>
      <w:r w:rsidR="00982E46" w:rsidRPr="00BD5F90">
        <w:rPr>
          <w:color w:val="000000" w:themeColor="text1"/>
        </w:rPr>
        <w:t xml:space="preserve"> begin by diagnosing a particular issue or situation (succinctly)</w:t>
      </w:r>
    </w:p>
    <w:p w14:paraId="292665A1" w14:textId="3BA821A9" w:rsidR="00686551" w:rsidRPr="00686551" w:rsidRDefault="00982E46" w:rsidP="00416414">
      <w:pPr>
        <w:pStyle w:val="ListParagraph"/>
        <w:numPr>
          <w:ilvl w:val="1"/>
          <w:numId w:val="11"/>
        </w:numPr>
        <w:autoSpaceDE w:val="0"/>
        <w:autoSpaceDN w:val="0"/>
        <w:adjustRightInd w:val="0"/>
        <w:spacing w:after="60"/>
        <w:rPr>
          <w:color w:val="000000" w:themeColor="text1"/>
        </w:rPr>
      </w:pPr>
      <w:r w:rsidRPr="00D8020E">
        <w:rPr>
          <w:b/>
          <w:color w:val="000000" w:themeColor="text1"/>
        </w:rPr>
        <w:t>Provide evidence</w:t>
      </w:r>
      <w:r>
        <w:rPr>
          <w:color w:val="000000" w:themeColor="text1"/>
        </w:rPr>
        <w:t>:</w:t>
      </w:r>
      <w:r>
        <w:rPr>
          <w:color w:val="000000" w:themeColor="text1"/>
        </w:rPr>
        <w:t xml:space="preserve"> Veracity of information </w:t>
      </w:r>
      <w:r w:rsidRPr="00A70AA7">
        <w:rPr>
          <w:color w:val="000000" w:themeColor="text1"/>
        </w:rPr>
        <w:t>is crucial in policy papers</w:t>
      </w:r>
      <w:r>
        <w:rPr>
          <w:color w:val="000000" w:themeColor="text1"/>
        </w:rPr>
        <w:t xml:space="preserve">, so sources must be high quality (see </w:t>
      </w:r>
      <w:r w:rsidRPr="00982E46">
        <w:rPr>
          <w:b/>
          <w:color w:val="000000" w:themeColor="text1"/>
        </w:rPr>
        <w:t>Research</w:t>
      </w:r>
      <w:r>
        <w:rPr>
          <w:color w:val="000000" w:themeColor="text1"/>
        </w:rPr>
        <w:t xml:space="preserve"> section below)</w:t>
      </w:r>
      <w:r w:rsidRPr="00A70AA7">
        <w:rPr>
          <w:color w:val="000000" w:themeColor="text1"/>
        </w:rPr>
        <w:t>.</w:t>
      </w:r>
      <w:r>
        <w:rPr>
          <w:color w:val="000000" w:themeColor="text1"/>
        </w:rPr>
        <w:t xml:space="preserve"> This should be easy to understand and without jargon.</w:t>
      </w:r>
      <w:r w:rsidRPr="00EF1106">
        <w:rPr>
          <w:color w:val="000000" w:themeColor="text1"/>
        </w:rPr>
        <w:t xml:space="preserve"> </w:t>
      </w:r>
      <w:r w:rsidRPr="00F355B5">
        <w:rPr>
          <w:color w:val="000000" w:themeColor="text1"/>
        </w:rPr>
        <w:t>When citing facts in-text, be accurate.</w:t>
      </w:r>
      <w:r w:rsidR="00416414">
        <w:rPr>
          <w:color w:val="000000" w:themeColor="text1"/>
        </w:rPr>
        <w:t xml:space="preserve"> </w:t>
      </w:r>
      <w:r w:rsidR="00686551">
        <w:t>P</w:t>
      </w:r>
      <w:r w:rsidR="00686551">
        <w:t xml:space="preserve">araphrase the </w:t>
      </w:r>
      <w:r w:rsidR="00686551">
        <w:t>sources</w:t>
      </w:r>
      <w:r w:rsidR="00686551">
        <w:t xml:space="preserve"> relevant to your argument: summarize, synthesize, and evaluate. Direct quotations should be used sparingly. </w:t>
      </w:r>
      <w:r w:rsidR="00686551">
        <w:lastRenderedPageBreak/>
        <w:t>The paper should form an independent response to your own argument based on your research and analysis.</w:t>
      </w:r>
    </w:p>
    <w:p w14:paraId="0BFD9AE4" w14:textId="77777777" w:rsidR="00982E46" w:rsidRPr="00F355B5" w:rsidRDefault="00982E46" w:rsidP="00416414">
      <w:pPr>
        <w:numPr>
          <w:ilvl w:val="2"/>
          <w:numId w:val="11"/>
        </w:numPr>
        <w:autoSpaceDE w:val="0"/>
        <w:autoSpaceDN w:val="0"/>
        <w:adjustRightInd w:val="0"/>
        <w:spacing w:after="60"/>
        <w:rPr>
          <w:color w:val="000000" w:themeColor="text1"/>
        </w:rPr>
      </w:pPr>
      <w:r w:rsidRPr="00F355B5">
        <w:rPr>
          <w:color w:val="000000" w:themeColor="text1"/>
        </w:rPr>
        <w:t>Use logic and facts to support each of your main points and/or to refute opposing points. Avoid logical fallacies such as appeals to authority, slippery slope arguments, hasty generalizations, and faulty causation.</w:t>
      </w:r>
    </w:p>
    <w:p w14:paraId="766799B6" w14:textId="3E48BCAA" w:rsidR="00982E46" w:rsidRPr="00686551" w:rsidRDefault="00982E46" w:rsidP="00416414">
      <w:pPr>
        <w:pStyle w:val="ListParagraph"/>
        <w:numPr>
          <w:ilvl w:val="2"/>
          <w:numId w:val="11"/>
        </w:numPr>
        <w:autoSpaceDE w:val="0"/>
        <w:autoSpaceDN w:val="0"/>
        <w:adjustRightInd w:val="0"/>
        <w:spacing w:after="60"/>
        <w:rPr>
          <w:color w:val="000000" w:themeColor="text1"/>
        </w:rPr>
      </w:pPr>
      <w:r>
        <w:rPr>
          <w:color w:val="000000" w:themeColor="text1"/>
        </w:rPr>
        <w:t>Distinguish facts from opinions (i.e., recommendations). P</w:t>
      </w:r>
      <w:r w:rsidRPr="00F355B5">
        <w:rPr>
          <w:color w:val="000000" w:themeColor="text1"/>
        </w:rPr>
        <w:t>resent opinions as opinions and NOT as facts. Opinions presented should also be substantiated.</w:t>
      </w:r>
    </w:p>
    <w:p w14:paraId="451F6EE5" w14:textId="7C8D22DE" w:rsidR="00982E46" w:rsidRPr="00982E46" w:rsidRDefault="00982E46" w:rsidP="00416414">
      <w:pPr>
        <w:pStyle w:val="ListParagraph"/>
        <w:numPr>
          <w:ilvl w:val="0"/>
          <w:numId w:val="11"/>
        </w:numPr>
        <w:autoSpaceDE w:val="0"/>
        <w:autoSpaceDN w:val="0"/>
        <w:adjustRightInd w:val="0"/>
        <w:spacing w:after="60"/>
        <w:rPr>
          <w:color w:val="000000" w:themeColor="text1"/>
        </w:rPr>
      </w:pPr>
      <w:r>
        <w:rPr>
          <w:b/>
          <w:color w:val="000000" w:themeColor="text1"/>
        </w:rPr>
        <w:t>Identify possible solutions, their implications and limitations.</w:t>
      </w:r>
      <w:r w:rsidRPr="00982E46">
        <w:rPr>
          <w:color w:val="000000" w:themeColor="text1"/>
        </w:rPr>
        <w:t xml:space="preserve"> </w:t>
      </w:r>
      <w:r w:rsidRPr="00A70AA7">
        <w:rPr>
          <w:color w:val="000000" w:themeColor="text1"/>
        </w:rPr>
        <w:t>Often, policy papers are focused on being persuasive</w:t>
      </w:r>
      <w:r w:rsidRPr="00982E46">
        <w:rPr>
          <w:color w:val="000000" w:themeColor="text1"/>
        </w:rPr>
        <w:t xml:space="preserve"> </w:t>
      </w:r>
      <w:r w:rsidRPr="00BD5F90">
        <w:rPr>
          <w:color w:val="000000" w:themeColor="text1"/>
        </w:rPr>
        <w:t>and typically argue for a solution that will address that issue or situation</w:t>
      </w:r>
      <w:r w:rsidRPr="00A70AA7">
        <w:rPr>
          <w:color w:val="000000" w:themeColor="text1"/>
        </w:rPr>
        <w:t xml:space="preserve">. </w:t>
      </w:r>
      <w:r w:rsidRPr="00A72550">
        <w:rPr>
          <w:color w:val="000000" w:themeColor="text1"/>
        </w:rPr>
        <w:t xml:space="preserve">Focus </w:t>
      </w:r>
      <w:r>
        <w:rPr>
          <w:color w:val="000000" w:themeColor="text1"/>
        </w:rPr>
        <w:t>on the meaning of the research and use evidence or logic to discuss the potential implications and if they are positive or negative to your position.</w:t>
      </w:r>
      <w:r w:rsidRPr="00982E46">
        <w:rPr>
          <w:color w:val="000000" w:themeColor="text1"/>
        </w:rPr>
        <w:t xml:space="preserve"> </w:t>
      </w:r>
      <w:r>
        <w:rPr>
          <w:color w:val="000000" w:themeColor="text1"/>
        </w:rPr>
        <w:t>Identify and a</w:t>
      </w:r>
      <w:r>
        <w:rPr>
          <w:color w:val="000000" w:themeColor="text1"/>
        </w:rPr>
        <w:t>cknowledge the limitations of analysis or recommendations</w:t>
      </w:r>
      <w:r>
        <w:rPr>
          <w:color w:val="000000" w:themeColor="text1"/>
        </w:rPr>
        <w:t>.</w:t>
      </w:r>
    </w:p>
    <w:p w14:paraId="354D192F" w14:textId="5B81A81B" w:rsidR="00982E46" w:rsidRDefault="00982E46" w:rsidP="00416414">
      <w:pPr>
        <w:pStyle w:val="ListParagraph"/>
        <w:numPr>
          <w:ilvl w:val="0"/>
          <w:numId w:val="11"/>
        </w:numPr>
        <w:autoSpaceDE w:val="0"/>
        <w:autoSpaceDN w:val="0"/>
        <w:adjustRightInd w:val="0"/>
        <w:spacing w:after="60"/>
        <w:rPr>
          <w:color w:val="000000" w:themeColor="text1"/>
        </w:rPr>
      </w:pPr>
      <w:r w:rsidRPr="00D8020E">
        <w:rPr>
          <w:b/>
          <w:color w:val="000000" w:themeColor="text1"/>
        </w:rPr>
        <w:t>Recommendations</w:t>
      </w:r>
      <w:r>
        <w:rPr>
          <w:color w:val="000000" w:themeColor="text1"/>
        </w:rPr>
        <w:t>.</w:t>
      </w:r>
      <w:r>
        <w:rPr>
          <w:color w:val="000000" w:themeColor="text1"/>
        </w:rPr>
        <w:t xml:space="preserve"> </w:t>
      </w:r>
      <w:r w:rsidRPr="00A70AA7">
        <w:rPr>
          <w:color w:val="000000" w:themeColor="text1"/>
        </w:rPr>
        <w:t>The intention is to convince the target audience that your position</w:t>
      </w:r>
      <w:r>
        <w:rPr>
          <w:color w:val="000000" w:themeColor="text1"/>
        </w:rPr>
        <w:t xml:space="preserve"> or recommendation</w:t>
      </w:r>
      <w:r w:rsidRPr="00A70AA7">
        <w:rPr>
          <w:color w:val="000000" w:themeColor="text1"/>
        </w:rPr>
        <w:t xml:space="preserve"> is the </w:t>
      </w:r>
      <w:r>
        <w:rPr>
          <w:color w:val="000000" w:themeColor="text1"/>
        </w:rPr>
        <w:t>best</w:t>
      </w:r>
      <w:r w:rsidRPr="00A70AA7">
        <w:rPr>
          <w:color w:val="000000" w:themeColor="text1"/>
        </w:rPr>
        <w:t xml:space="preserve"> </w:t>
      </w:r>
      <w:r>
        <w:rPr>
          <w:color w:val="000000" w:themeColor="text1"/>
        </w:rPr>
        <w:t>among many options</w:t>
      </w:r>
      <w:r w:rsidRPr="00A70AA7">
        <w:rPr>
          <w:color w:val="000000" w:themeColor="text1"/>
        </w:rPr>
        <w:t>.</w:t>
      </w:r>
      <w:r>
        <w:rPr>
          <w:color w:val="000000" w:themeColor="text1"/>
        </w:rPr>
        <w:t xml:space="preserve"> </w:t>
      </w:r>
      <w:r w:rsidRPr="00F355B5">
        <w:rPr>
          <w:color w:val="000000" w:themeColor="text1"/>
        </w:rPr>
        <w:t>Any recommendations should include honest</w:t>
      </w:r>
      <w:r>
        <w:rPr>
          <w:color w:val="000000" w:themeColor="text1"/>
        </w:rPr>
        <w:t>, practical, feasible,</w:t>
      </w:r>
      <w:r>
        <w:rPr>
          <w:color w:val="000000" w:themeColor="text1"/>
        </w:rPr>
        <w:t xml:space="preserve"> and realistic alternatives. </w:t>
      </w:r>
    </w:p>
    <w:p w14:paraId="15EB5FA6" w14:textId="77777777" w:rsidR="00982E46" w:rsidRDefault="00982E46" w:rsidP="00416414">
      <w:pPr>
        <w:pStyle w:val="Heading2"/>
      </w:pPr>
      <w:r>
        <w:t>Research</w:t>
      </w:r>
    </w:p>
    <w:p w14:paraId="01C12BB1" w14:textId="148CDBB0" w:rsidR="00982E46" w:rsidRDefault="00982E46" w:rsidP="00686551">
      <w:pPr>
        <w:pStyle w:val="ListParagraph"/>
        <w:numPr>
          <w:ilvl w:val="0"/>
          <w:numId w:val="11"/>
        </w:numPr>
        <w:autoSpaceDE w:val="0"/>
        <w:autoSpaceDN w:val="0"/>
        <w:adjustRightInd w:val="0"/>
      </w:pPr>
      <w:r>
        <w:t xml:space="preserve">Your research must be based on </w:t>
      </w:r>
      <w:r w:rsidRPr="00686551">
        <w:rPr>
          <w:b/>
          <w:i/>
        </w:rPr>
        <w:t>at least</w:t>
      </w:r>
      <w:r>
        <w:t xml:space="preserve"> five (5)</w:t>
      </w:r>
      <w:r>
        <w:t xml:space="preserve"> scholarly </w:t>
      </w:r>
      <w:r>
        <w:t>sources</w:t>
      </w:r>
      <w:r>
        <w:t>, such as peer reviewed and primary sources</w:t>
      </w:r>
      <w:r>
        <w:t>. More sources will likely be necessary to provide sufficient evidence to support arguments. This may include books, journal articles, news articles,</w:t>
      </w:r>
      <w:r>
        <w:t xml:space="preserve"> publications </w:t>
      </w:r>
      <w:r w:rsidR="00686551">
        <w:t xml:space="preserve">and reports </w:t>
      </w:r>
      <w:r>
        <w:t xml:space="preserve">from governments and </w:t>
      </w:r>
      <w:r>
        <w:t xml:space="preserve">think tanks, government websites; anything from reputable sources. Class materials should be integrated into the paper as well.  You may use only one blog or other non-published sources. </w:t>
      </w:r>
      <w:r w:rsidR="00686551" w:rsidRPr="00686551">
        <w:rPr>
          <w:rFonts w:cs="Times New Roman"/>
          <w:bCs/>
        </w:rPr>
        <w:t xml:space="preserve">Wikipedia and publically editable other websites should </w:t>
      </w:r>
      <w:r w:rsidR="00686551" w:rsidRPr="00686551">
        <w:rPr>
          <w:rFonts w:cs="Times New Roman"/>
          <w:b/>
          <w:bCs/>
          <w:u w:val="single"/>
        </w:rPr>
        <w:t>not</w:t>
      </w:r>
      <w:r w:rsidR="00686551" w:rsidRPr="00686551">
        <w:rPr>
          <w:rFonts w:cs="Times New Roman"/>
          <w:bCs/>
        </w:rPr>
        <w:t xml:space="preserve"> be used as sources. If it is credible information, you will be able to find it in a credible source, too.</w:t>
      </w:r>
    </w:p>
    <w:p w14:paraId="33ACD391" w14:textId="77777777" w:rsidR="00982E46" w:rsidRPr="003C7438" w:rsidRDefault="00982E46" w:rsidP="00982E46">
      <w:pPr>
        <w:ind w:left="720"/>
        <w:rPr>
          <w:i/>
        </w:rPr>
      </w:pPr>
      <w:r w:rsidRPr="003C7438">
        <w:rPr>
          <w:b/>
          <w:i/>
        </w:rPr>
        <w:t>Suggested databases in the Harmony Library:</w:t>
      </w:r>
    </w:p>
    <w:p w14:paraId="083D3B12" w14:textId="77777777" w:rsidR="00982E46" w:rsidRPr="00C0045B" w:rsidRDefault="00982E46" w:rsidP="00982E46">
      <w:pPr>
        <w:ind w:left="720"/>
      </w:pPr>
      <w:r w:rsidRPr="00C0045B">
        <w:t>Academic Search Premier/EBSCO Host</w:t>
      </w:r>
    </w:p>
    <w:p w14:paraId="300FC967" w14:textId="77777777" w:rsidR="00982E46" w:rsidRDefault="00982E46" w:rsidP="00982E46">
      <w:pPr>
        <w:widowControl w:val="0"/>
        <w:ind w:left="720"/>
      </w:pPr>
      <w:r>
        <w:t>CQ Researcher</w:t>
      </w:r>
    </w:p>
    <w:p w14:paraId="728B2BB1" w14:textId="1E469637" w:rsidR="00982E46" w:rsidRPr="00686551" w:rsidRDefault="00982E46" w:rsidP="00686551">
      <w:pPr>
        <w:widowControl w:val="0"/>
        <w:ind w:left="720"/>
        <w:rPr>
          <w:rFonts w:ascii="Times New Roman" w:hAnsi="Times New Roman" w:cs="Times New Roman"/>
        </w:rPr>
      </w:pPr>
      <w:r w:rsidRPr="00C0045B">
        <w:rPr>
          <w:rFonts w:ascii="Times New Roman" w:hAnsi="Times New Roman" w:cs="Times New Roman"/>
        </w:rPr>
        <w:t>JSTOR (Arts &amp; Sciences)</w:t>
      </w:r>
    </w:p>
    <w:p w14:paraId="14F383C3" w14:textId="5D129299" w:rsidR="00982E46" w:rsidRDefault="00982E46" w:rsidP="00416414">
      <w:pPr>
        <w:pStyle w:val="Heading2"/>
      </w:pPr>
      <w:r>
        <w:t>Formatting</w:t>
      </w:r>
    </w:p>
    <w:p w14:paraId="0B3C997A" w14:textId="69BCB950" w:rsidR="00686551" w:rsidRPr="00686551" w:rsidRDefault="00BD5F90" w:rsidP="00416414">
      <w:pPr>
        <w:pStyle w:val="ListParagraph"/>
        <w:numPr>
          <w:ilvl w:val="0"/>
          <w:numId w:val="11"/>
        </w:numPr>
        <w:autoSpaceDE w:val="0"/>
        <w:autoSpaceDN w:val="0"/>
        <w:adjustRightInd w:val="0"/>
        <w:spacing w:after="60"/>
        <w:rPr>
          <w:color w:val="000000" w:themeColor="text1"/>
        </w:rPr>
      </w:pPr>
      <w:r w:rsidRPr="00982E46">
        <w:rPr>
          <w:b/>
          <w:color w:val="000000" w:themeColor="text1"/>
        </w:rPr>
        <w:t>Presentation</w:t>
      </w:r>
      <w:r w:rsidRPr="00982E46">
        <w:rPr>
          <w:color w:val="000000" w:themeColor="text1"/>
        </w:rPr>
        <w:t xml:space="preserve">: </w:t>
      </w:r>
      <w:r w:rsidR="00D37749" w:rsidRPr="00982E46">
        <w:rPr>
          <w:color w:val="000000" w:themeColor="text1"/>
        </w:rPr>
        <w:t xml:space="preserve">They </w:t>
      </w:r>
      <w:r w:rsidRPr="00982E46">
        <w:rPr>
          <w:color w:val="000000" w:themeColor="text1"/>
        </w:rPr>
        <w:t xml:space="preserve">inform the audience in a concise, organized, and professional manner, while still including the most relevant content. This may include making the brief easier to read by being </w:t>
      </w:r>
      <w:r w:rsidR="00D37749" w:rsidRPr="00982E46">
        <w:rPr>
          <w:color w:val="000000" w:themeColor="text1"/>
        </w:rPr>
        <w:t xml:space="preserve">visually appealing, interesting, relevant, </w:t>
      </w:r>
      <w:r w:rsidR="00EF1106" w:rsidRPr="00982E46">
        <w:rPr>
          <w:color w:val="000000" w:themeColor="text1"/>
        </w:rPr>
        <w:t xml:space="preserve">and </w:t>
      </w:r>
      <w:r w:rsidR="00D37749" w:rsidRPr="00982E46">
        <w:rPr>
          <w:color w:val="000000" w:themeColor="text1"/>
        </w:rPr>
        <w:t xml:space="preserve">concise. </w:t>
      </w:r>
      <w:r w:rsidR="00686551">
        <w:t>Each submission should be checked for spelling and grammatical errors.</w:t>
      </w:r>
    </w:p>
    <w:p w14:paraId="668E74A2" w14:textId="77777777" w:rsidR="00686551" w:rsidRDefault="00686551" w:rsidP="00416414">
      <w:pPr>
        <w:pStyle w:val="ListParagraph"/>
        <w:numPr>
          <w:ilvl w:val="0"/>
          <w:numId w:val="11"/>
        </w:numPr>
        <w:spacing w:after="60"/>
        <w:rPr>
          <w:color w:val="000000" w:themeColor="text1"/>
        </w:rPr>
      </w:pPr>
      <w:r w:rsidRPr="00686551">
        <w:rPr>
          <w:b/>
          <w:color w:val="000000" w:themeColor="text1"/>
        </w:rPr>
        <w:t xml:space="preserve">APA Style. </w:t>
      </w:r>
      <w:r w:rsidRPr="00686551">
        <w:rPr>
          <w:color w:val="000000" w:themeColor="text1"/>
        </w:rPr>
        <w:t xml:space="preserve">All formatting will follow APA Style. </w:t>
      </w:r>
    </w:p>
    <w:p w14:paraId="739D035E" w14:textId="391A92E5" w:rsidR="00686551" w:rsidRPr="00686551" w:rsidRDefault="00686551" w:rsidP="00416414">
      <w:pPr>
        <w:pStyle w:val="ListParagraph"/>
        <w:numPr>
          <w:ilvl w:val="1"/>
          <w:numId w:val="11"/>
        </w:numPr>
        <w:spacing w:after="60"/>
        <w:rPr>
          <w:color w:val="000000" w:themeColor="text1"/>
        </w:rPr>
      </w:pPr>
      <w:r w:rsidRPr="00686551">
        <w:rPr>
          <w:color w:val="000000" w:themeColor="text1"/>
        </w:rPr>
        <w:t xml:space="preserve">All submissions must be typed in Times New Roman, 12-point font, double-spaced, and have 1 inch margins. </w:t>
      </w:r>
      <w:r w:rsidRPr="00686551">
        <w:rPr>
          <w:color w:val="000000" w:themeColor="text1"/>
        </w:rPr>
        <w:t>The APA publishes a style manual, which you may find helpful over your academic career in the social sciences.  The Purdue University’s Online Writing Lab (OWL) also explains APA style (https://owl.english.purdue.edu/owl/).  More writing resources are posted on the D2L webpage.</w:t>
      </w:r>
    </w:p>
    <w:p w14:paraId="1E195C17" w14:textId="0BEE6306" w:rsidR="00686551" w:rsidRDefault="00686551" w:rsidP="00416414">
      <w:pPr>
        <w:pStyle w:val="ListParagraph"/>
        <w:numPr>
          <w:ilvl w:val="1"/>
          <w:numId w:val="11"/>
        </w:numPr>
        <w:spacing w:after="60"/>
        <w:rPr>
          <w:color w:val="000000" w:themeColor="text1"/>
        </w:rPr>
      </w:pPr>
      <w:r w:rsidRPr="00686551">
        <w:rPr>
          <w:color w:val="000000" w:themeColor="text1"/>
        </w:rPr>
        <w:t>Papers must include proper citations for material taken from your sources including both direct quotations and information that you paraphrase. All research references (including the textbook) should be cited in text and in a bibliography using American Psychological Association (APA) styl</w:t>
      </w:r>
      <w:r>
        <w:rPr>
          <w:color w:val="000000" w:themeColor="text1"/>
        </w:rPr>
        <w:t>e.</w:t>
      </w:r>
    </w:p>
    <w:p w14:paraId="216231F9" w14:textId="77777777" w:rsidR="005B718C" w:rsidRDefault="005B718C">
      <w:pPr>
        <w:rPr>
          <w:b/>
          <w:color w:val="000000" w:themeColor="text1"/>
        </w:rPr>
      </w:pPr>
      <w:r>
        <w:rPr>
          <w:b/>
          <w:color w:val="000000" w:themeColor="text1"/>
        </w:rPr>
        <w:br w:type="page"/>
      </w:r>
    </w:p>
    <w:p w14:paraId="30487519" w14:textId="688DC241" w:rsidR="00686551" w:rsidRPr="00686551" w:rsidRDefault="00881308" w:rsidP="00416414">
      <w:pPr>
        <w:pStyle w:val="ListParagraph"/>
        <w:numPr>
          <w:ilvl w:val="0"/>
          <w:numId w:val="11"/>
        </w:numPr>
        <w:autoSpaceDE w:val="0"/>
        <w:autoSpaceDN w:val="0"/>
        <w:adjustRightInd w:val="0"/>
        <w:spacing w:after="60"/>
        <w:rPr>
          <w:color w:val="000000" w:themeColor="text1"/>
        </w:rPr>
      </w:pPr>
      <w:bookmarkStart w:id="0" w:name="_GoBack"/>
      <w:bookmarkEnd w:id="0"/>
      <w:r w:rsidRPr="00686551">
        <w:rPr>
          <w:b/>
          <w:color w:val="000000" w:themeColor="text1"/>
        </w:rPr>
        <w:lastRenderedPageBreak/>
        <w:t xml:space="preserve">Organization </w:t>
      </w:r>
      <w:r w:rsidR="00686551" w:rsidRPr="00686551">
        <w:rPr>
          <w:b/>
        </w:rPr>
        <w:t>of White Paper</w:t>
      </w:r>
      <w:r w:rsidR="00686551">
        <w:t xml:space="preserve">. </w:t>
      </w:r>
      <w:r w:rsidR="00686551" w:rsidRPr="00686551">
        <w:rPr>
          <w:b/>
          <w:color w:val="000000" w:themeColor="text1"/>
          <w:u w:val="single"/>
        </w:rPr>
        <w:t xml:space="preserve">Use the </w:t>
      </w:r>
      <w:r w:rsidR="00686551">
        <w:rPr>
          <w:b/>
          <w:color w:val="000000" w:themeColor="text1"/>
          <w:u w:val="single"/>
        </w:rPr>
        <w:t>sections</w:t>
      </w:r>
      <w:r w:rsidR="00686551" w:rsidRPr="00686551">
        <w:rPr>
          <w:b/>
          <w:color w:val="000000" w:themeColor="text1"/>
          <w:u w:val="single"/>
        </w:rPr>
        <w:t xml:space="preserve"> outlined by the Purdue OWL description of white papers (</w:t>
      </w:r>
      <w:hyperlink r:id="rId7" w:history="1">
        <w:r w:rsidR="00686551" w:rsidRPr="00686551">
          <w:rPr>
            <w:rStyle w:val="Hyperlink"/>
            <w:b/>
          </w:rPr>
          <w:t>https://owl.english.purdue.edu/ow</w:t>
        </w:r>
        <w:r w:rsidR="00686551" w:rsidRPr="00686551">
          <w:rPr>
            <w:rStyle w:val="Hyperlink"/>
            <w:b/>
          </w:rPr>
          <w:t>l</w:t>
        </w:r>
        <w:r w:rsidR="00686551" w:rsidRPr="00686551">
          <w:rPr>
            <w:rStyle w:val="Hyperlink"/>
            <w:b/>
          </w:rPr>
          <w:t>/resource/546/1/</w:t>
        </w:r>
      </w:hyperlink>
      <w:r w:rsidR="00686551" w:rsidRPr="00686551">
        <w:rPr>
          <w:b/>
          <w:u w:val="single"/>
        </w:rPr>
        <w:t xml:space="preserve"> )</w:t>
      </w:r>
    </w:p>
    <w:p w14:paraId="19000CEE" w14:textId="77777777" w:rsidR="00676C3B" w:rsidRPr="00676C3B" w:rsidRDefault="00676C3B" w:rsidP="00416414">
      <w:pPr>
        <w:pStyle w:val="ListParagraph"/>
        <w:numPr>
          <w:ilvl w:val="2"/>
          <w:numId w:val="11"/>
        </w:numPr>
        <w:autoSpaceDE w:val="0"/>
        <w:autoSpaceDN w:val="0"/>
        <w:adjustRightInd w:val="0"/>
        <w:spacing w:after="60"/>
        <w:rPr>
          <w:bCs/>
          <w:color w:val="000000" w:themeColor="text1"/>
        </w:rPr>
      </w:pPr>
      <w:r w:rsidRPr="00676C3B">
        <w:rPr>
          <w:bCs/>
          <w:color w:val="000000" w:themeColor="text1"/>
        </w:rPr>
        <w:t>Introduction / Summary</w:t>
      </w:r>
    </w:p>
    <w:p w14:paraId="04BE6AC3" w14:textId="77777777" w:rsidR="00676C3B" w:rsidRPr="00676C3B" w:rsidRDefault="00676C3B" w:rsidP="00416414">
      <w:pPr>
        <w:pStyle w:val="ListParagraph"/>
        <w:numPr>
          <w:ilvl w:val="2"/>
          <w:numId w:val="11"/>
        </w:numPr>
        <w:autoSpaceDE w:val="0"/>
        <w:autoSpaceDN w:val="0"/>
        <w:adjustRightInd w:val="0"/>
        <w:spacing w:after="60"/>
        <w:rPr>
          <w:bCs/>
          <w:color w:val="000000" w:themeColor="text1"/>
        </w:rPr>
      </w:pPr>
      <w:r w:rsidRPr="00676C3B">
        <w:rPr>
          <w:bCs/>
          <w:color w:val="000000" w:themeColor="text1"/>
        </w:rPr>
        <w:t>Background / Problems</w:t>
      </w:r>
    </w:p>
    <w:p w14:paraId="121774A1" w14:textId="77777777" w:rsidR="00676C3B" w:rsidRPr="00676C3B" w:rsidRDefault="00676C3B" w:rsidP="00416414">
      <w:pPr>
        <w:pStyle w:val="ListParagraph"/>
        <w:numPr>
          <w:ilvl w:val="2"/>
          <w:numId w:val="11"/>
        </w:numPr>
        <w:autoSpaceDE w:val="0"/>
        <w:autoSpaceDN w:val="0"/>
        <w:adjustRightInd w:val="0"/>
        <w:spacing w:after="60"/>
        <w:rPr>
          <w:bCs/>
          <w:color w:val="000000" w:themeColor="text1"/>
        </w:rPr>
      </w:pPr>
      <w:r w:rsidRPr="00676C3B">
        <w:rPr>
          <w:bCs/>
          <w:color w:val="000000" w:themeColor="text1"/>
        </w:rPr>
        <w:t>Solution</w:t>
      </w:r>
    </w:p>
    <w:p w14:paraId="56795291" w14:textId="77777777" w:rsidR="00676C3B" w:rsidRPr="00676C3B" w:rsidRDefault="00676C3B" w:rsidP="00416414">
      <w:pPr>
        <w:pStyle w:val="ListParagraph"/>
        <w:numPr>
          <w:ilvl w:val="2"/>
          <w:numId w:val="11"/>
        </w:numPr>
        <w:autoSpaceDE w:val="0"/>
        <w:autoSpaceDN w:val="0"/>
        <w:adjustRightInd w:val="0"/>
        <w:spacing w:after="60"/>
        <w:rPr>
          <w:bCs/>
          <w:color w:val="000000" w:themeColor="text1"/>
        </w:rPr>
      </w:pPr>
      <w:r w:rsidRPr="00676C3B">
        <w:rPr>
          <w:bCs/>
          <w:color w:val="000000" w:themeColor="text1"/>
        </w:rPr>
        <w:t>Conclusion</w:t>
      </w:r>
    </w:p>
    <w:p w14:paraId="1A744DFF" w14:textId="4F4540CE" w:rsidR="00676C3B" w:rsidRPr="00676C3B" w:rsidRDefault="00676C3B" w:rsidP="00416414">
      <w:pPr>
        <w:pStyle w:val="ListParagraph"/>
        <w:numPr>
          <w:ilvl w:val="2"/>
          <w:numId w:val="11"/>
        </w:numPr>
        <w:autoSpaceDE w:val="0"/>
        <w:autoSpaceDN w:val="0"/>
        <w:adjustRightInd w:val="0"/>
        <w:spacing w:after="60"/>
        <w:rPr>
          <w:color w:val="000000" w:themeColor="text1"/>
        </w:rPr>
      </w:pPr>
      <w:r w:rsidRPr="00676C3B">
        <w:rPr>
          <w:color w:val="000000" w:themeColor="text1"/>
        </w:rPr>
        <w:t>Works Cited</w:t>
      </w:r>
    </w:p>
    <w:p w14:paraId="0D3C6786" w14:textId="29235734" w:rsidR="00686551" w:rsidRDefault="00686551" w:rsidP="00416414">
      <w:pPr>
        <w:pStyle w:val="Heading2"/>
      </w:pPr>
      <w:r>
        <w:t xml:space="preserve">Submission &amp; </w:t>
      </w:r>
      <w:r w:rsidR="004C6D02">
        <w:t>Assessment</w:t>
      </w:r>
    </w:p>
    <w:p w14:paraId="7BBD8AE8" w14:textId="615C3327" w:rsidR="00686551" w:rsidRPr="00686551" w:rsidRDefault="00686551" w:rsidP="00686551">
      <w:pPr>
        <w:autoSpaceDE w:val="0"/>
        <w:autoSpaceDN w:val="0"/>
        <w:adjustRightInd w:val="0"/>
      </w:pPr>
      <w:r>
        <w:t xml:space="preserve">The drafts and final paper will be submitted through the class D2L </w:t>
      </w:r>
      <w:proofErr w:type="spellStart"/>
      <w:r>
        <w:t>dropbox</w:t>
      </w:r>
      <w:proofErr w:type="spellEnd"/>
      <w:r>
        <w:t>.</w:t>
      </w:r>
      <w:r w:rsidRPr="00686551">
        <w:t xml:space="preserve"> </w:t>
      </w:r>
      <w:r>
        <w:t xml:space="preserve">As stated in the syllabus, 10 percent of the assignment will be docked for every unexcused day the paper is late. Therefore, a </w:t>
      </w:r>
      <w:r w:rsidRPr="00F04423">
        <w:t>5</w:t>
      </w:r>
      <w:r>
        <w:t>0</w:t>
      </w:r>
      <w:r w:rsidRPr="00F04423">
        <w:t>-point</w:t>
      </w:r>
      <w:r>
        <w:t xml:space="preserve"> assignment would lose 5 points daily, and so on.</w:t>
      </w:r>
    </w:p>
    <w:p w14:paraId="6D7B5E4D" w14:textId="41B43794" w:rsidR="00583983" w:rsidRDefault="00583983" w:rsidP="00416414">
      <w:pPr>
        <w:pStyle w:val="Heading2"/>
      </w:pPr>
      <w:r>
        <w:t>Rubric</w:t>
      </w:r>
    </w:p>
    <w:p w14:paraId="1688FFED" w14:textId="6E3F00FF" w:rsidR="00583983" w:rsidRDefault="00686551">
      <w:pPr>
        <w:autoSpaceDE w:val="0"/>
        <w:autoSpaceDN w:val="0"/>
        <w:adjustRightInd w:val="0"/>
      </w:pPr>
      <w:r>
        <w:t>The submissions will be assessed using a rubric that considers content, critical analysis, writing, and technical criteria. Additionally, there is an expectation that you will address feedback from all sources in efforts to develop arguments, research, and writing skills.</w:t>
      </w:r>
      <w:r>
        <w:t xml:space="preserve"> </w:t>
      </w:r>
      <w:r w:rsidR="00583983">
        <w:t>The final rubric for the policy brief is below. The change in points for each draft will be:</w:t>
      </w:r>
    </w:p>
    <w:p w14:paraId="1F3DEF14" w14:textId="50265413" w:rsidR="007A2D61" w:rsidRPr="00EB6A07" w:rsidRDefault="004A1ADC" w:rsidP="00416414">
      <w:pPr>
        <w:pStyle w:val="Heading2"/>
      </w:pPr>
      <w:r w:rsidRPr="00EB6A07">
        <w:t xml:space="preserve">Policy Brief </w:t>
      </w:r>
      <w:r w:rsidR="007A2D61" w:rsidRPr="00EB6A07">
        <w:t>Deadlines</w:t>
      </w:r>
    </w:p>
    <w:p w14:paraId="13F70FDB" w14:textId="1D0068EC" w:rsidR="003171A3" w:rsidRPr="00416414" w:rsidRDefault="00EB6A07" w:rsidP="00416414">
      <w:pPr>
        <w:pStyle w:val="ListParagraph"/>
        <w:numPr>
          <w:ilvl w:val="0"/>
          <w:numId w:val="18"/>
        </w:numPr>
        <w:autoSpaceDE w:val="0"/>
        <w:autoSpaceDN w:val="0"/>
        <w:adjustRightInd w:val="0"/>
        <w:spacing w:after="60"/>
        <w:rPr>
          <w:b/>
          <w:i/>
        </w:rPr>
      </w:pPr>
      <w:r w:rsidRPr="00416414">
        <w:rPr>
          <w:b/>
          <w:i/>
        </w:rPr>
        <w:t xml:space="preserve">Policy Brief </w:t>
      </w:r>
      <w:r w:rsidR="00686551" w:rsidRPr="00416414">
        <w:rPr>
          <w:b/>
          <w:i/>
        </w:rPr>
        <w:t>Activity</w:t>
      </w:r>
      <w:r w:rsidR="00416414" w:rsidRPr="00416414">
        <w:rPr>
          <w:b/>
          <w:i/>
        </w:rPr>
        <w:t>:</w:t>
      </w:r>
      <w:r w:rsidR="004A1ADC" w:rsidRPr="00416414">
        <w:rPr>
          <w:b/>
          <w:i/>
        </w:rPr>
        <w:t xml:space="preserve"> due </w:t>
      </w:r>
      <w:r w:rsidR="00416414" w:rsidRPr="00416414">
        <w:rPr>
          <w:b/>
          <w:i/>
        </w:rPr>
        <w:t>Mon</w:t>
      </w:r>
      <w:r w:rsidR="00B07E8C" w:rsidRPr="00416414">
        <w:rPr>
          <w:b/>
          <w:i/>
        </w:rPr>
        <w:t xml:space="preserve"> </w:t>
      </w:r>
      <w:r w:rsidR="00686551" w:rsidRPr="00416414">
        <w:rPr>
          <w:b/>
          <w:i/>
        </w:rPr>
        <w:t>10/09</w:t>
      </w:r>
      <w:r w:rsidRPr="00416414">
        <w:rPr>
          <w:b/>
          <w:i/>
        </w:rPr>
        <w:t xml:space="preserve"> in Dropbox</w:t>
      </w:r>
    </w:p>
    <w:p w14:paraId="100C5B1A" w14:textId="623F0B22" w:rsidR="00EB6A07" w:rsidRPr="00416414" w:rsidRDefault="003171A3" w:rsidP="00416414">
      <w:pPr>
        <w:pStyle w:val="ListParagraph"/>
        <w:numPr>
          <w:ilvl w:val="0"/>
          <w:numId w:val="18"/>
        </w:numPr>
        <w:autoSpaceDE w:val="0"/>
        <w:autoSpaceDN w:val="0"/>
        <w:adjustRightInd w:val="0"/>
        <w:spacing w:after="60"/>
        <w:rPr>
          <w:b/>
          <w:i/>
        </w:rPr>
      </w:pPr>
      <w:r w:rsidRPr="00416414">
        <w:rPr>
          <w:b/>
          <w:i/>
        </w:rPr>
        <w:t>First D</w:t>
      </w:r>
      <w:r w:rsidR="00E12EB1" w:rsidRPr="00416414">
        <w:rPr>
          <w:b/>
          <w:i/>
        </w:rPr>
        <w:t>raft</w:t>
      </w:r>
      <w:r w:rsidR="00416414" w:rsidRPr="00416414">
        <w:rPr>
          <w:b/>
          <w:i/>
        </w:rPr>
        <w:t xml:space="preserve"> </w:t>
      </w:r>
      <w:r w:rsidR="00416414" w:rsidRPr="00416414">
        <w:rPr>
          <w:b/>
          <w:i/>
        </w:rPr>
        <w:t>(50 points)</w:t>
      </w:r>
      <w:r w:rsidR="00E12EB1" w:rsidRPr="00416414">
        <w:rPr>
          <w:b/>
          <w:i/>
        </w:rPr>
        <w:t xml:space="preserve">: </w:t>
      </w:r>
      <w:r w:rsidR="00416414" w:rsidRPr="00416414">
        <w:rPr>
          <w:b/>
          <w:i/>
        </w:rPr>
        <w:t>4-7</w:t>
      </w:r>
      <w:r w:rsidR="00EB6A07" w:rsidRPr="00416414">
        <w:rPr>
          <w:b/>
          <w:i/>
        </w:rPr>
        <w:t xml:space="preserve"> Page,</w:t>
      </w:r>
      <w:r w:rsidR="00E12EB1" w:rsidRPr="00416414">
        <w:rPr>
          <w:b/>
          <w:i/>
        </w:rPr>
        <w:t xml:space="preserve"> due </w:t>
      </w:r>
      <w:r w:rsidR="00416414" w:rsidRPr="00416414">
        <w:rPr>
          <w:b/>
          <w:i/>
        </w:rPr>
        <w:t>Mon 10/22</w:t>
      </w:r>
      <w:r w:rsidR="00416414">
        <w:rPr>
          <w:b/>
          <w:i/>
        </w:rPr>
        <w:t xml:space="preserve">. </w:t>
      </w:r>
      <w:r w:rsidR="00EB6A07">
        <w:t>The worksheet will help you get organized and</w:t>
      </w:r>
      <w:r w:rsidR="00E12EB1" w:rsidRPr="00EB6A07">
        <w:t xml:space="preserve"> map out the logic of your </w:t>
      </w:r>
      <w:r w:rsidR="00EB6A07">
        <w:t xml:space="preserve">arguments. The first </w:t>
      </w:r>
      <w:r w:rsidR="00EB6A07" w:rsidRPr="00EB6A07">
        <w:t>draft is to see how your plan works, adjust, and allow me to give you feedback.</w:t>
      </w:r>
      <w:r w:rsidR="00E12EB1" w:rsidRPr="00EB6A07">
        <w:t xml:space="preserve"> </w:t>
      </w:r>
      <w:r w:rsidR="00156CAB" w:rsidRPr="00416414">
        <w:rPr>
          <w:rFonts w:ascii="Times New Roman" w:eastAsia="Times New Roman" w:hAnsi="Times New Roman" w:cs="Times New Roman"/>
          <w:color w:val="000000"/>
        </w:rPr>
        <w:t>This submission should</w:t>
      </w:r>
      <w:r w:rsidR="00EB6A07" w:rsidRPr="00416414">
        <w:rPr>
          <w:rFonts w:ascii="Times New Roman" w:eastAsia="Times New Roman" w:hAnsi="Times New Roman" w:cs="Times New Roman"/>
          <w:color w:val="000000"/>
        </w:rPr>
        <w:t>:</w:t>
      </w:r>
    </w:p>
    <w:p w14:paraId="63B181B2" w14:textId="36845218" w:rsidR="00EB6A07" w:rsidRPr="00EB6A07" w:rsidRDefault="00EB6A07" w:rsidP="00416414">
      <w:pPr>
        <w:pStyle w:val="ListParagraph"/>
        <w:numPr>
          <w:ilvl w:val="1"/>
          <w:numId w:val="18"/>
        </w:numPr>
        <w:autoSpaceDE w:val="0"/>
        <w:autoSpaceDN w:val="0"/>
        <w:adjustRightInd w:val="0"/>
        <w:spacing w:after="60"/>
      </w:pPr>
      <w:r>
        <w:rPr>
          <w:rFonts w:ascii="Times New Roman" w:eastAsia="Times New Roman" w:hAnsi="Times New Roman" w:cs="Times New Roman"/>
          <w:color w:val="000000"/>
        </w:rPr>
        <w:t xml:space="preserve">Develop the Introduction and Background, and your arguments should be taking shape. </w:t>
      </w:r>
    </w:p>
    <w:p w14:paraId="41BA5AF1" w14:textId="77777777" w:rsidR="00EB6A07" w:rsidRPr="00EB6A07" w:rsidRDefault="00EB6A07" w:rsidP="00416414">
      <w:pPr>
        <w:pStyle w:val="ListParagraph"/>
        <w:numPr>
          <w:ilvl w:val="1"/>
          <w:numId w:val="18"/>
        </w:numPr>
        <w:autoSpaceDE w:val="0"/>
        <w:autoSpaceDN w:val="0"/>
        <w:adjustRightInd w:val="0"/>
        <w:spacing w:after="60"/>
      </w:pPr>
      <w:r>
        <w:rPr>
          <w:rFonts w:ascii="Times New Roman" w:eastAsia="Times New Roman" w:hAnsi="Times New Roman" w:cs="Times New Roman"/>
          <w:color w:val="000000"/>
        </w:rPr>
        <w:t>B</w:t>
      </w:r>
      <w:r w:rsidR="00156CAB" w:rsidRPr="00EB6A07">
        <w:rPr>
          <w:rFonts w:ascii="Times New Roman" w:eastAsia="Times New Roman" w:hAnsi="Times New Roman" w:cs="Times New Roman"/>
          <w:color w:val="000000"/>
        </w:rPr>
        <w:t>egin to accumulate the evidence</w:t>
      </w:r>
    </w:p>
    <w:p w14:paraId="02A279E5" w14:textId="77777777" w:rsidR="00EB6A07" w:rsidRPr="00EB6A07" w:rsidRDefault="00EB6A07" w:rsidP="00416414">
      <w:pPr>
        <w:pStyle w:val="ListParagraph"/>
        <w:numPr>
          <w:ilvl w:val="1"/>
          <w:numId w:val="18"/>
        </w:numPr>
        <w:autoSpaceDE w:val="0"/>
        <w:autoSpaceDN w:val="0"/>
        <w:adjustRightInd w:val="0"/>
        <w:spacing w:after="60"/>
      </w:pPr>
      <w:r>
        <w:rPr>
          <w:rFonts w:ascii="Times New Roman" w:eastAsia="Times New Roman" w:hAnsi="Times New Roman" w:cs="Times New Roman"/>
          <w:color w:val="000000"/>
        </w:rPr>
        <w:t>A</w:t>
      </w:r>
      <w:r w:rsidR="00156CAB" w:rsidRPr="00EB6A07">
        <w:rPr>
          <w:rFonts w:ascii="Times New Roman" w:eastAsia="Times New Roman" w:hAnsi="Times New Roman" w:cs="Times New Roman"/>
          <w:color w:val="000000"/>
        </w:rPr>
        <w:t xml:space="preserve">rticulate the arguments formally in clear, concise sentences. </w:t>
      </w:r>
    </w:p>
    <w:p w14:paraId="3FCA7D0A" w14:textId="5F84A7C8" w:rsidR="00EB6A07" w:rsidRPr="00EB6A07" w:rsidRDefault="00EB6A07" w:rsidP="00416414">
      <w:pPr>
        <w:pStyle w:val="ListParagraph"/>
        <w:numPr>
          <w:ilvl w:val="1"/>
          <w:numId w:val="18"/>
        </w:numPr>
        <w:autoSpaceDE w:val="0"/>
        <w:autoSpaceDN w:val="0"/>
        <w:adjustRightInd w:val="0"/>
        <w:spacing w:after="60"/>
      </w:pPr>
      <w:r>
        <w:rPr>
          <w:rFonts w:ascii="Times New Roman" w:eastAsia="Times New Roman" w:hAnsi="Times New Roman" w:cs="Times New Roman"/>
          <w:color w:val="000000"/>
        </w:rPr>
        <w:t xml:space="preserve">Provide a list of the sources you are using </w:t>
      </w:r>
      <w:r w:rsidRPr="00EB6A07">
        <w:rPr>
          <w:rFonts w:ascii="Times New Roman" w:eastAsia="Times New Roman" w:hAnsi="Times New Roman" w:cs="Times New Roman"/>
          <w:color w:val="000000"/>
        </w:rPr>
        <w:t>(does not have to be in APA format</w:t>
      </w:r>
      <w:r>
        <w:rPr>
          <w:rFonts w:ascii="Times New Roman" w:eastAsia="Times New Roman" w:hAnsi="Times New Roman" w:cs="Times New Roman"/>
          <w:color w:val="000000"/>
        </w:rPr>
        <w:t xml:space="preserve"> yet</w:t>
      </w:r>
      <w:r w:rsidRPr="00EB6A07">
        <w:rPr>
          <w:rFonts w:ascii="Times New Roman" w:eastAsia="Times New Roman" w:hAnsi="Times New Roman" w:cs="Times New Roman"/>
          <w:color w:val="000000"/>
        </w:rPr>
        <w:t>)</w:t>
      </w:r>
    </w:p>
    <w:p w14:paraId="4ACA5C18" w14:textId="77777777" w:rsidR="00EB6A07" w:rsidRPr="00EB6A07" w:rsidRDefault="00156CAB" w:rsidP="00416414">
      <w:pPr>
        <w:pStyle w:val="ListParagraph"/>
        <w:numPr>
          <w:ilvl w:val="1"/>
          <w:numId w:val="18"/>
        </w:numPr>
        <w:autoSpaceDE w:val="0"/>
        <w:autoSpaceDN w:val="0"/>
        <w:adjustRightInd w:val="0"/>
        <w:spacing w:after="60"/>
      </w:pPr>
      <w:r w:rsidRPr="00EB6A07">
        <w:rPr>
          <w:rFonts w:ascii="Times New Roman" w:eastAsia="Times New Roman" w:hAnsi="Times New Roman" w:cs="Times New Roman"/>
          <w:color w:val="000000"/>
        </w:rPr>
        <w:t xml:space="preserve">Do at least cursory spelling and grammar checks. </w:t>
      </w:r>
    </w:p>
    <w:p w14:paraId="36E9283D" w14:textId="503BD62A" w:rsidR="00156CAB" w:rsidRPr="00EB6A07" w:rsidRDefault="00156CAB" w:rsidP="00416414">
      <w:pPr>
        <w:pStyle w:val="ListParagraph"/>
        <w:numPr>
          <w:ilvl w:val="1"/>
          <w:numId w:val="18"/>
        </w:numPr>
        <w:autoSpaceDE w:val="0"/>
        <w:autoSpaceDN w:val="0"/>
        <w:adjustRightInd w:val="0"/>
        <w:spacing w:after="60"/>
      </w:pPr>
      <w:r w:rsidRPr="00EB6A07">
        <w:rPr>
          <w:rFonts w:ascii="Times New Roman" w:eastAsia="Times New Roman" w:hAnsi="Times New Roman" w:cs="Times New Roman"/>
          <w:color w:val="000000"/>
        </w:rPr>
        <w:t>You are also welcome to note where you are struggling or have questions.</w:t>
      </w:r>
    </w:p>
    <w:p w14:paraId="0E1E9D1A" w14:textId="1673EB2C" w:rsidR="00EB6A07" w:rsidRPr="00416414" w:rsidRDefault="003171A3" w:rsidP="00416414">
      <w:pPr>
        <w:pStyle w:val="ListParagraph"/>
        <w:numPr>
          <w:ilvl w:val="0"/>
          <w:numId w:val="18"/>
        </w:numPr>
        <w:autoSpaceDE w:val="0"/>
        <w:autoSpaceDN w:val="0"/>
        <w:adjustRightInd w:val="0"/>
        <w:spacing w:after="60"/>
        <w:rPr>
          <w:b/>
          <w:i/>
        </w:rPr>
      </w:pPr>
      <w:r w:rsidRPr="00416414">
        <w:rPr>
          <w:b/>
          <w:i/>
        </w:rPr>
        <w:t>Second draft</w:t>
      </w:r>
      <w:r w:rsidR="00416414" w:rsidRPr="00416414">
        <w:rPr>
          <w:b/>
          <w:i/>
        </w:rPr>
        <w:t xml:space="preserve"> </w:t>
      </w:r>
      <w:r w:rsidR="00416414" w:rsidRPr="00416414">
        <w:rPr>
          <w:b/>
          <w:i/>
        </w:rPr>
        <w:t>(50 points)</w:t>
      </w:r>
      <w:r w:rsidRPr="00416414">
        <w:rPr>
          <w:b/>
          <w:i/>
        </w:rPr>
        <w:t>: 7-10 pages</w:t>
      </w:r>
      <w:r w:rsidR="007A2D61" w:rsidRPr="00416414">
        <w:rPr>
          <w:b/>
          <w:i/>
        </w:rPr>
        <w:t xml:space="preserve">, due </w:t>
      </w:r>
      <w:r w:rsidR="00EB6A07" w:rsidRPr="00416414">
        <w:rPr>
          <w:b/>
          <w:i/>
        </w:rPr>
        <w:t xml:space="preserve">Mon </w:t>
      </w:r>
      <w:r w:rsidR="00416414" w:rsidRPr="00416414">
        <w:rPr>
          <w:b/>
          <w:i/>
        </w:rPr>
        <w:t>11/13</w:t>
      </w:r>
      <w:r w:rsidR="00416414">
        <w:rPr>
          <w:b/>
          <w:i/>
        </w:rPr>
        <w:t xml:space="preserve">. </w:t>
      </w:r>
      <w:r w:rsidR="00EB6A07" w:rsidRPr="00416414">
        <w:rPr>
          <w:rFonts w:ascii="Times New Roman" w:eastAsia="Times New Roman" w:hAnsi="Times New Roman" w:cs="Times New Roman"/>
          <w:color w:val="000000"/>
          <w:szCs w:val="22"/>
        </w:rPr>
        <w:t>This is a full-length draft with arguments that are articulated formally in clear, concise sentences. This submission should:</w:t>
      </w:r>
    </w:p>
    <w:p w14:paraId="27A063DC" w14:textId="77777777" w:rsidR="00EB6A07" w:rsidRPr="00416414" w:rsidRDefault="00EB6A07" w:rsidP="00416414">
      <w:pPr>
        <w:pStyle w:val="ListParagraph"/>
        <w:numPr>
          <w:ilvl w:val="1"/>
          <w:numId w:val="18"/>
        </w:numPr>
        <w:autoSpaceDE w:val="0"/>
        <w:autoSpaceDN w:val="0"/>
        <w:adjustRightInd w:val="0"/>
        <w:spacing w:after="60"/>
        <w:rPr>
          <w:rFonts w:ascii="Times New Roman" w:eastAsia="Times New Roman" w:hAnsi="Times New Roman" w:cs="Times New Roman"/>
          <w:color w:val="000000"/>
          <w:szCs w:val="22"/>
        </w:rPr>
      </w:pPr>
      <w:r>
        <w:t xml:space="preserve">Solutions and Conclusion sections developed. </w:t>
      </w:r>
    </w:p>
    <w:p w14:paraId="25C10A03" w14:textId="79A9E436" w:rsidR="00416414" w:rsidRPr="00EB6A07" w:rsidRDefault="00416414" w:rsidP="00416414">
      <w:pPr>
        <w:pStyle w:val="ListParagraph"/>
        <w:numPr>
          <w:ilvl w:val="1"/>
          <w:numId w:val="18"/>
        </w:numPr>
        <w:autoSpaceDE w:val="0"/>
        <w:autoSpaceDN w:val="0"/>
        <w:adjustRightInd w:val="0"/>
        <w:spacing w:after="60"/>
        <w:rPr>
          <w:rFonts w:ascii="Times New Roman" w:eastAsia="Times New Roman" w:hAnsi="Times New Roman" w:cs="Times New Roman"/>
          <w:color w:val="000000"/>
          <w:szCs w:val="22"/>
        </w:rPr>
      </w:pPr>
      <w:r>
        <w:t>In corporate feedback from the first draft.</w:t>
      </w:r>
    </w:p>
    <w:p w14:paraId="1093F352" w14:textId="3B22165F" w:rsidR="00EB6A07" w:rsidRPr="00EB6A07" w:rsidRDefault="00416414" w:rsidP="00416414">
      <w:pPr>
        <w:pStyle w:val="ListParagraph"/>
        <w:numPr>
          <w:ilvl w:val="1"/>
          <w:numId w:val="18"/>
        </w:numPr>
        <w:autoSpaceDE w:val="0"/>
        <w:autoSpaceDN w:val="0"/>
        <w:adjustRightInd w:val="0"/>
        <w:spacing w:after="60"/>
        <w:rPr>
          <w:rFonts w:ascii="Times New Roman" w:eastAsia="Times New Roman" w:hAnsi="Times New Roman" w:cs="Times New Roman"/>
          <w:color w:val="000000"/>
          <w:szCs w:val="22"/>
        </w:rPr>
      </w:pPr>
      <w:r>
        <w:t>Be a full draft</w:t>
      </w:r>
      <w:r w:rsidR="00B3062C">
        <w:t xml:space="preserve"> </w:t>
      </w:r>
      <w:r>
        <w:t>and attempt to meet the final criteria.</w:t>
      </w:r>
    </w:p>
    <w:p w14:paraId="6E423361" w14:textId="77777777" w:rsidR="00EB6A07" w:rsidRPr="00EB6A07" w:rsidRDefault="00EB6A07" w:rsidP="00416414">
      <w:pPr>
        <w:pStyle w:val="ListParagraph"/>
        <w:numPr>
          <w:ilvl w:val="1"/>
          <w:numId w:val="18"/>
        </w:numPr>
        <w:autoSpaceDE w:val="0"/>
        <w:autoSpaceDN w:val="0"/>
        <w:adjustRightInd w:val="0"/>
        <w:spacing w:after="60"/>
        <w:rPr>
          <w:rFonts w:ascii="Times New Roman" w:eastAsia="Times New Roman" w:hAnsi="Times New Roman" w:cs="Times New Roman"/>
          <w:color w:val="000000"/>
          <w:szCs w:val="22"/>
        </w:rPr>
      </w:pPr>
      <w:r>
        <w:t xml:space="preserve">In-text citations and </w:t>
      </w:r>
      <w:r w:rsidR="00B3062C">
        <w:t>references in APA format</w:t>
      </w:r>
      <w:r w:rsidR="003171A3">
        <w:t xml:space="preserve">. </w:t>
      </w:r>
    </w:p>
    <w:p w14:paraId="6146FD71" w14:textId="22EC3A46" w:rsidR="00EB6A07" w:rsidRPr="00EB6A07" w:rsidRDefault="00EB6A07" w:rsidP="00416414">
      <w:pPr>
        <w:pStyle w:val="ListParagraph"/>
        <w:numPr>
          <w:ilvl w:val="1"/>
          <w:numId w:val="18"/>
        </w:numPr>
        <w:autoSpaceDE w:val="0"/>
        <w:autoSpaceDN w:val="0"/>
        <w:adjustRightInd w:val="0"/>
        <w:spacing w:after="60"/>
        <w:rPr>
          <w:rFonts w:ascii="Times New Roman" w:eastAsia="Times New Roman" w:hAnsi="Times New Roman" w:cs="Times New Roman"/>
          <w:color w:val="000000"/>
          <w:szCs w:val="22"/>
        </w:rPr>
      </w:pPr>
      <w:r>
        <w:t>D</w:t>
      </w:r>
      <w:r w:rsidR="007A2D61">
        <w:t xml:space="preserve">o at least cursory spelling and grammar checks.  </w:t>
      </w:r>
    </w:p>
    <w:p w14:paraId="71CC266B" w14:textId="7B75C84A" w:rsidR="003171A3" w:rsidRPr="00EB6A07" w:rsidRDefault="0063505B" w:rsidP="00416414">
      <w:pPr>
        <w:pStyle w:val="ListParagraph"/>
        <w:numPr>
          <w:ilvl w:val="1"/>
          <w:numId w:val="18"/>
        </w:numPr>
        <w:autoSpaceDE w:val="0"/>
        <w:autoSpaceDN w:val="0"/>
        <w:adjustRightInd w:val="0"/>
        <w:spacing w:after="60"/>
        <w:rPr>
          <w:rFonts w:ascii="Times New Roman" w:eastAsia="Times New Roman" w:hAnsi="Times New Roman" w:cs="Times New Roman"/>
          <w:color w:val="000000"/>
          <w:szCs w:val="22"/>
        </w:rPr>
      </w:pPr>
      <w:r w:rsidRPr="0063505B">
        <w:t>Again, note where you are struggling or have questions.</w:t>
      </w:r>
    </w:p>
    <w:p w14:paraId="1C9EF0FF" w14:textId="0AFA33F6" w:rsidR="003171A3" w:rsidRPr="00416414" w:rsidRDefault="00583983" w:rsidP="003171A3">
      <w:pPr>
        <w:pStyle w:val="ListParagraph"/>
        <w:numPr>
          <w:ilvl w:val="0"/>
          <w:numId w:val="18"/>
        </w:numPr>
        <w:autoSpaceDE w:val="0"/>
        <w:autoSpaceDN w:val="0"/>
        <w:adjustRightInd w:val="0"/>
        <w:spacing w:after="60"/>
        <w:rPr>
          <w:b/>
          <w:i/>
        </w:rPr>
      </w:pPr>
      <w:r w:rsidRPr="00416414">
        <w:rPr>
          <w:b/>
          <w:i/>
        </w:rPr>
        <w:t>Final Paper (15</w:t>
      </w:r>
      <w:r w:rsidR="001B14B2" w:rsidRPr="00416414">
        <w:rPr>
          <w:b/>
          <w:i/>
        </w:rPr>
        <w:t xml:space="preserve">0 points), due </w:t>
      </w:r>
      <w:r w:rsidR="00416414">
        <w:rPr>
          <w:b/>
          <w:i/>
        </w:rPr>
        <w:t xml:space="preserve">Mon 12/11. </w:t>
      </w:r>
      <w:r w:rsidR="007A2D61">
        <w:t xml:space="preserve">The final submission must be polished, with references in APA format. </w:t>
      </w:r>
      <w:r w:rsidR="00156CAB" w:rsidRPr="00416414">
        <w:rPr>
          <w:rFonts w:ascii="Times New Roman" w:eastAsia="Times New Roman" w:hAnsi="Times New Roman" w:cs="Times New Roman"/>
          <w:color w:val="000000"/>
        </w:rPr>
        <w:t>You will lose points for incorrect citations, not including changes from previous drafts, and spelling and grammatical errors.</w:t>
      </w:r>
      <w:r w:rsidR="00416414" w:rsidRPr="00416414">
        <w:rPr>
          <w:rFonts w:ascii="Times New Roman" w:eastAsia="Times New Roman" w:hAnsi="Times New Roman" w:cs="Times New Roman"/>
          <w:color w:val="000000"/>
        </w:rPr>
        <w:t xml:space="preserve"> </w:t>
      </w:r>
    </w:p>
    <w:sectPr w:rsidR="003171A3" w:rsidRPr="00416414" w:rsidSect="00416414">
      <w:headerReference w:type="default" r:id="rId8"/>
      <w:headerReference w:type="first" r:id="rId9"/>
      <w:pgSz w:w="12240" w:h="15840"/>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6277BF" w14:textId="77777777" w:rsidR="002770D5" w:rsidRDefault="002770D5" w:rsidP="007A2D61">
      <w:r>
        <w:separator/>
      </w:r>
    </w:p>
  </w:endnote>
  <w:endnote w:type="continuationSeparator" w:id="0">
    <w:p w14:paraId="2696E098" w14:textId="77777777" w:rsidR="002770D5" w:rsidRDefault="002770D5" w:rsidP="007A2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9FD27A" w14:textId="77777777" w:rsidR="002770D5" w:rsidRDefault="002770D5" w:rsidP="007A2D61">
      <w:r>
        <w:separator/>
      </w:r>
    </w:p>
  </w:footnote>
  <w:footnote w:type="continuationSeparator" w:id="0">
    <w:p w14:paraId="1E3E413E" w14:textId="77777777" w:rsidR="002770D5" w:rsidRDefault="002770D5" w:rsidP="007A2D6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C6EBC0" w14:textId="01EA680E" w:rsidR="00590CE6" w:rsidRPr="00590CE6" w:rsidRDefault="005B718C" w:rsidP="005B718C">
    <w:pPr>
      <w:pStyle w:val="Header"/>
      <w:spacing w:after="120"/>
    </w:pPr>
    <w:r>
      <w:t>POS 215 Fall 2017</w:t>
    </w:r>
    <w:r>
      <w:tab/>
    </w:r>
    <w:r w:rsidR="00590CE6" w:rsidRPr="00590CE6">
      <w:t>P</w:t>
    </w:r>
    <w:r w:rsidR="00416414">
      <w:t>olicy Brief</w:t>
    </w:r>
    <w:r w:rsidR="00590CE6">
      <w:tab/>
    </w:r>
    <w:r w:rsidR="00590CE6" w:rsidRPr="00590CE6">
      <w:t xml:space="preserve">Page </w:t>
    </w:r>
    <w:r w:rsidR="00590CE6" w:rsidRPr="00590CE6">
      <w:fldChar w:fldCharType="begin"/>
    </w:r>
    <w:r w:rsidR="00590CE6" w:rsidRPr="00590CE6">
      <w:instrText xml:space="preserve"> PAGE  \* MERGEFORMAT </w:instrText>
    </w:r>
    <w:r w:rsidR="00590CE6" w:rsidRPr="00590CE6">
      <w:fldChar w:fldCharType="separate"/>
    </w:r>
    <w:r w:rsidR="004573A8">
      <w:rPr>
        <w:noProof/>
      </w:rPr>
      <w:t>2</w:t>
    </w:r>
    <w:r w:rsidR="00590CE6" w:rsidRPr="00590CE6">
      <w:fldChar w:fldCharType="end"/>
    </w:r>
    <w:r w:rsidR="00590CE6" w:rsidRPr="00590CE6">
      <w:t xml:space="preserve"> of </w:t>
    </w:r>
    <w:r w:rsidR="002770D5">
      <w:fldChar w:fldCharType="begin"/>
    </w:r>
    <w:r w:rsidR="002770D5">
      <w:instrText xml:space="preserve"> NUMPAGES  \* MERGEFORMAT </w:instrText>
    </w:r>
    <w:r w:rsidR="002770D5">
      <w:fldChar w:fldCharType="separate"/>
    </w:r>
    <w:r w:rsidR="004573A8">
      <w:rPr>
        <w:noProof/>
      </w:rPr>
      <w:t>3</w:t>
    </w:r>
    <w:r w:rsidR="002770D5">
      <w:rPr>
        <w:noProof/>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DD98B" w14:textId="59BD96AC" w:rsidR="00416414" w:rsidRPr="00590CE6" w:rsidRDefault="00416414" w:rsidP="005B718C">
    <w:pPr>
      <w:pStyle w:val="Header"/>
      <w:spacing w:after="120"/>
    </w:pPr>
    <w:r>
      <w:t>POS 215 Fall 2017</w:t>
    </w:r>
    <w:r w:rsidRPr="00590CE6">
      <w:tab/>
    </w:r>
    <w:r>
      <w:tab/>
    </w:r>
    <w:r w:rsidRPr="00590CE6">
      <w:t xml:space="preserve">Page </w:t>
    </w:r>
    <w:r w:rsidRPr="00590CE6">
      <w:fldChar w:fldCharType="begin"/>
    </w:r>
    <w:r w:rsidRPr="00590CE6">
      <w:instrText xml:space="preserve"> PAGE  \* MERGEFORMAT </w:instrText>
    </w:r>
    <w:r w:rsidRPr="00590CE6">
      <w:fldChar w:fldCharType="separate"/>
    </w:r>
    <w:r w:rsidR="004573A8">
      <w:rPr>
        <w:noProof/>
      </w:rPr>
      <w:t>1</w:t>
    </w:r>
    <w:r w:rsidRPr="00590CE6">
      <w:fldChar w:fldCharType="end"/>
    </w:r>
    <w:r w:rsidRPr="00590CE6">
      <w:t xml:space="preserve"> of </w:t>
    </w:r>
    <w:r>
      <w:fldChar w:fldCharType="begin"/>
    </w:r>
    <w:r>
      <w:instrText xml:space="preserve"> NUMPAGES  \* MERGEFORMAT </w:instrText>
    </w:r>
    <w:r>
      <w:fldChar w:fldCharType="separate"/>
    </w:r>
    <w:r w:rsidR="004573A8">
      <w:rPr>
        <w:noProof/>
      </w:rPr>
      <w:t>3</w:t>
    </w:r>
    <w:r>
      <w:rPr>
        <w:noProof/>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3B5A56A4">
      <w:start w:val="1"/>
      <w:numFmt w:val="decimal"/>
      <w:lvlText w:val="%1."/>
      <w:lvlJc w:val="left"/>
      <w:pPr>
        <w:ind w:left="720" w:hanging="360"/>
      </w:pPr>
    </w:lvl>
    <w:lvl w:ilvl="1" w:tplc="312CD83C">
      <w:start w:val="1"/>
      <w:numFmt w:val="decimal"/>
      <w:lvlText w:val=""/>
      <w:lvlJc w:val="left"/>
    </w:lvl>
    <w:lvl w:ilvl="2" w:tplc="ED30E2A2">
      <w:start w:val="1"/>
      <w:numFmt w:val="decimal"/>
      <w:lvlText w:val=""/>
      <w:lvlJc w:val="left"/>
    </w:lvl>
    <w:lvl w:ilvl="3" w:tplc="0180F116">
      <w:start w:val="1"/>
      <w:numFmt w:val="decimal"/>
      <w:lvlText w:val=""/>
      <w:lvlJc w:val="left"/>
    </w:lvl>
    <w:lvl w:ilvl="4" w:tplc="A2725B1A">
      <w:start w:val="1"/>
      <w:numFmt w:val="decimal"/>
      <w:lvlText w:val=""/>
      <w:lvlJc w:val="left"/>
    </w:lvl>
    <w:lvl w:ilvl="5" w:tplc="7D628060">
      <w:start w:val="1"/>
      <w:numFmt w:val="decimal"/>
      <w:lvlText w:val=""/>
      <w:lvlJc w:val="left"/>
    </w:lvl>
    <w:lvl w:ilvl="6" w:tplc="5D6A03C0">
      <w:start w:val="1"/>
      <w:numFmt w:val="decimal"/>
      <w:lvlText w:val=""/>
      <w:lvlJc w:val="left"/>
    </w:lvl>
    <w:lvl w:ilvl="7" w:tplc="5FA015E6">
      <w:start w:val="1"/>
      <w:numFmt w:val="decimal"/>
      <w:lvlText w:val=""/>
      <w:lvlJc w:val="left"/>
    </w:lvl>
    <w:lvl w:ilvl="8" w:tplc="8174C11E">
      <w:start w:val="1"/>
      <w:numFmt w:val="decimal"/>
      <w:lvlText w:val=""/>
      <w:lvlJc w:val="left"/>
    </w:lvl>
  </w:abstractNum>
  <w:abstractNum w:abstractNumId="1">
    <w:nsid w:val="00000002"/>
    <w:multiLevelType w:val="hybridMultilevel"/>
    <w:tmpl w:val="00000002"/>
    <w:lvl w:ilvl="0" w:tplc="5E6832AC">
      <w:start w:val="1"/>
      <w:numFmt w:val="decimal"/>
      <w:lvlText w:val="%1."/>
      <w:lvlJc w:val="left"/>
      <w:pPr>
        <w:ind w:left="720" w:hanging="360"/>
      </w:pPr>
    </w:lvl>
    <w:lvl w:ilvl="1" w:tplc="69648212">
      <w:start w:val="1"/>
      <w:numFmt w:val="decimal"/>
      <w:lvlText w:val=""/>
      <w:lvlJc w:val="left"/>
    </w:lvl>
    <w:lvl w:ilvl="2" w:tplc="690AFB14">
      <w:start w:val="1"/>
      <w:numFmt w:val="decimal"/>
      <w:lvlText w:val=""/>
      <w:lvlJc w:val="left"/>
    </w:lvl>
    <w:lvl w:ilvl="3" w:tplc="F94C6FE8">
      <w:start w:val="1"/>
      <w:numFmt w:val="decimal"/>
      <w:lvlText w:val=""/>
      <w:lvlJc w:val="left"/>
    </w:lvl>
    <w:lvl w:ilvl="4" w:tplc="75E2D5F8">
      <w:start w:val="1"/>
      <w:numFmt w:val="decimal"/>
      <w:lvlText w:val=""/>
      <w:lvlJc w:val="left"/>
    </w:lvl>
    <w:lvl w:ilvl="5" w:tplc="2878C63C">
      <w:start w:val="1"/>
      <w:numFmt w:val="decimal"/>
      <w:lvlText w:val=""/>
      <w:lvlJc w:val="left"/>
    </w:lvl>
    <w:lvl w:ilvl="6" w:tplc="66DC7C62">
      <w:start w:val="1"/>
      <w:numFmt w:val="decimal"/>
      <w:lvlText w:val=""/>
      <w:lvlJc w:val="left"/>
    </w:lvl>
    <w:lvl w:ilvl="7" w:tplc="5F5A8DC6">
      <w:start w:val="1"/>
      <w:numFmt w:val="decimal"/>
      <w:lvlText w:val=""/>
      <w:lvlJc w:val="left"/>
    </w:lvl>
    <w:lvl w:ilvl="8" w:tplc="4E0201B4">
      <w:start w:val="1"/>
      <w:numFmt w:val="decimal"/>
      <w:lvlText w:val=""/>
      <w:lvlJc w:val="left"/>
    </w:lvl>
  </w:abstractNum>
  <w:abstractNum w:abstractNumId="2">
    <w:nsid w:val="00000003"/>
    <w:multiLevelType w:val="hybridMultilevel"/>
    <w:tmpl w:val="00000003"/>
    <w:lvl w:ilvl="0" w:tplc="5DC4B9F4">
      <w:start w:val="1"/>
      <w:numFmt w:val="decimal"/>
      <w:lvlText w:val="%1."/>
      <w:lvlJc w:val="left"/>
      <w:pPr>
        <w:ind w:left="720" w:hanging="360"/>
      </w:pPr>
    </w:lvl>
    <w:lvl w:ilvl="1" w:tplc="3F783650">
      <w:start w:val="1"/>
      <w:numFmt w:val="decimal"/>
      <w:lvlText w:val=""/>
      <w:lvlJc w:val="left"/>
    </w:lvl>
    <w:lvl w:ilvl="2" w:tplc="10B2FD9E">
      <w:start w:val="1"/>
      <w:numFmt w:val="decimal"/>
      <w:lvlText w:val=""/>
      <w:lvlJc w:val="left"/>
    </w:lvl>
    <w:lvl w:ilvl="3" w:tplc="4058DF46">
      <w:start w:val="1"/>
      <w:numFmt w:val="decimal"/>
      <w:lvlText w:val=""/>
      <w:lvlJc w:val="left"/>
    </w:lvl>
    <w:lvl w:ilvl="4" w:tplc="2166A04A">
      <w:start w:val="1"/>
      <w:numFmt w:val="decimal"/>
      <w:lvlText w:val=""/>
      <w:lvlJc w:val="left"/>
    </w:lvl>
    <w:lvl w:ilvl="5" w:tplc="E2C8CDD2">
      <w:start w:val="1"/>
      <w:numFmt w:val="decimal"/>
      <w:lvlText w:val=""/>
      <w:lvlJc w:val="left"/>
    </w:lvl>
    <w:lvl w:ilvl="6" w:tplc="827651C4">
      <w:start w:val="1"/>
      <w:numFmt w:val="decimal"/>
      <w:lvlText w:val=""/>
      <w:lvlJc w:val="left"/>
    </w:lvl>
    <w:lvl w:ilvl="7" w:tplc="65784926">
      <w:start w:val="1"/>
      <w:numFmt w:val="decimal"/>
      <w:lvlText w:val=""/>
      <w:lvlJc w:val="left"/>
    </w:lvl>
    <w:lvl w:ilvl="8" w:tplc="A66852C8">
      <w:start w:val="1"/>
      <w:numFmt w:val="decimal"/>
      <w:lvlText w:val=""/>
      <w:lvlJc w:val="left"/>
    </w:lvl>
  </w:abstractNum>
  <w:abstractNum w:abstractNumId="3">
    <w:nsid w:val="00000004"/>
    <w:multiLevelType w:val="hybridMultilevel"/>
    <w:tmpl w:val="00000004"/>
    <w:lvl w:ilvl="0" w:tplc="65A04BF6">
      <w:start w:val="1"/>
      <w:numFmt w:val="decimal"/>
      <w:lvlText w:val="%1."/>
      <w:lvlJc w:val="left"/>
      <w:pPr>
        <w:ind w:left="720" w:hanging="360"/>
      </w:pPr>
    </w:lvl>
    <w:lvl w:ilvl="1" w:tplc="B4E2CCA8">
      <w:start w:val="1"/>
      <w:numFmt w:val="decimal"/>
      <w:lvlText w:val=""/>
      <w:lvlJc w:val="left"/>
    </w:lvl>
    <w:lvl w:ilvl="2" w:tplc="DD1AD6D0">
      <w:start w:val="1"/>
      <w:numFmt w:val="decimal"/>
      <w:lvlText w:val=""/>
      <w:lvlJc w:val="left"/>
    </w:lvl>
    <w:lvl w:ilvl="3" w:tplc="8ABCAE5C">
      <w:start w:val="1"/>
      <w:numFmt w:val="decimal"/>
      <w:lvlText w:val=""/>
      <w:lvlJc w:val="left"/>
    </w:lvl>
    <w:lvl w:ilvl="4" w:tplc="8E001CC8">
      <w:start w:val="1"/>
      <w:numFmt w:val="decimal"/>
      <w:lvlText w:val=""/>
      <w:lvlJc w:val="left"/>
    </w:lvl>
    <w:lvl w:ilvl="5" w:tplc="6FEC4944">
      <w:start w:val="1"/>
      <w:numFmt w:val="decimal"/>
      <w:lvlText w:val=""/>
      <w:lvlJc w:val="left"/>
    </w:lvl>
    <w:lvl w:ilvl="6" w:tplc="295ACAAE">
      <w:start w:val="1"/>
      <w:numFmt w:val="decimal"/>
      <w:lvlText w:val=""/>
      <w:lvlJc w:val="left"/>
    </w:lvl>
    <w:lvl w:ilvl="7" w:tplc="F45881EE">
      <w:start w:val="1"/>
      <w:numFmt w:val="decimal"/>
      <w:lvlText w:val=""/>
      <w:lvlJc w:val="left"/>
    </w:lvl>
    <w:lvl w:ilvl="8" w:tplc="05782B00">
      <w:start w:val="1"/>
      <w:numFmt w:val="decimal"/>
      <w:lvlText w:val=""/>
      <w:lvlJc w:val="left"/>
    </w:lvl>
  </w:abstractNum>
  <w:abstractNum w:abstractNumId="4">
    <w:nsid w:val="00000005"/>
    <w:multiLevelType w:val="hybridMultilevel"/>
    <w:tmpl w:val="00000005"/>
    <w:lvl w:ilvl="0" w:tplc="7D360688">
      <w:start w:val="1"/>
      <w:numFmt w:val="decimal"/>
      <w:lvlText w:val="%1."/>
      <w:lvlJc w:val="left"/>
      <w:pPr>
        <w:ind w:left="720" w:hanging="360"/>
      </w:pPr>
    </w:lvl>
    <w:lvl w:ilvl="1" w:tplc="0F78B292">
      <w:start w:val="1"/>
      <w:numFmt w:val="decimal"/>
      <w:lvlText w:val=""/>
      <w:lvlJc w:val="left"/>
    </w:lvl>
    <w:lvl w:ilvl="2" w:tplc="0856266E">
      <w:start w:val="1"/>
      <w:numFmt w:val="decimal"/>
      <w:lvlText w:val=""/>
      <w:lvlJc w:val="left"/>
    </w:lvl>
    <w:lvl w:ilvl="3" w:tplc="A0926D5C">
      <w:start w:val="1"/>
      <w:numFmt w:val="decimal"/>
      <w:lvlText w:val=""/>
      <w:lvlJc w:val="left"/>
    </w:lvl>
    <w:lvl w:ilvl="4" w:tplc="D4185852">
      <w:start w:val="1"/>
      <w:numFmt w:val="decimal"/>
      <w:lvlText w:val=""/>
      <w:lvlJc w:val="left"/>
    </w:lvl>
    <w:lvl w:ilvl="5" w:tplc="BC94F3BA">
      <w:start w:val="1"/>
      <w:numFmt w:val="decimal"/>
      <w:lvlText w:val=""/>
      <w:lvlJc w:val="left"/>
    </w:lvl>
    <w:lvl w:ilvl="6" w:tplc="ED4E84D6">
      <w:start w:val="1"/>
      <w:numFmt w:val="decimal"/>
      <w:lvlText w:val=""/>
      <w:lvlJc w:val="left"/>
    </w:lvl>
    <w:lvl w:ilvl="7" w:tplc="7638BFC8">
      <w:start w:val="1"/>
      <w:numFmt w:val="decimal"/>
      <w:lvlText w:val=""/>
      <w:lvlJc w:val="left"/>
    </w:lvl>
    <w:lvl w:ilvl="8" w:tplc="D494C1BA">
      <w:start w:val="1"/>
      <w:numFmt w:val="decimal"/>
      <w:lvlText w:val=""/>
      <w:lvlJc w:val="left"/>
    </w:lvl>
  </w:abstractNum>
  <w:abstractNum w:abstractNumId="5">
    <w:nsid w:val="03283DB0"/>
    <w:multiLevelType w:val="hybridMultilevel"/>
    <w:tmpl w:val="97922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4A61441"/>
    <w:multiLevelType w:val="hybridMultilevel"/>
    <w:tmpl w:val="76169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5B1D6C"/>
    <w:multiLevelType w:val="hybridMultilevel"/>
    <w:tmpl w:val="CD0835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6873CEC"/>
    <w:multiLevelType w:val="hybridMultilevel"/>
    <w:tmpl w:val="C32E66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0970B0"/>
    <w:multiLevelType w:val="hybridMultilevel"/>
    <w:tmpl w:val="C69E48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C8E02DB"/>
    <w:multiLevelType w:val="hybridMultilevel"/>
    <w:tmpl w:val="8D660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861DE3"/>
    <w:multiLevelType w:val="hybridMultilevel"/>
    <w:tmpl w:val="6F2EC8D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4EC751C"/>
    <w:multiLevelType w:val="hybridMultilevel"/>
    <w:tmpl w:val="F9A8677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59A0530"/>
    <w:multiLevelType w:val="hybridMultilevel"/>
    <w:tmpl w:val="7206E3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80725A9"/>
    <w:multiLevelType w:val="hybridMultilevel"/>
    <w:tmpl w:val="21CACA14"/>
    <w:lvl w:ilvl="0" w:tplc="04090003">
      <w:start w:val="1"/>
      <w:numFmt w:val="bullet"/>
      <w:lvlText w:val="o"/>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BD44EE8"/>
    <w:multiLevelType w:val="hybridMultilevel"/>
    <w:tmpl w:val="DC5C44F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68B81D59"/>
    <w:multiLevelType w:val="hybridMultilevel"/>
    <w:tmpl w:val="23BEA9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F315295"/>
    <w:multiLevelType w:val="hybridMultilevel"/>
    <w:tmpl w:val="B476CB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 w:numId="6">
    <w:abstractNumId w:val="17"/>
  </w:num>
  <w:num w:numId="7">
    <w:abstractNumId w:val="9"/>
  </w:num>
  <w:num w:numId="8">
    <w:abstractNumId w:val="8"/>
  </w:num>
  <w:num w:numId="9">
    <w:abstractNumId w:val="5"/>
  </w:num>
  <w:num w:numId="10">
    <w:abstractNumId w:val="6"/>
  </w:num>
  <w:num w:numId="11">
    <w:abstractNumId w:val="13"/>
  </w:num>
  <w:num w:numId="12">
    <w:abstractNumId w:val="7"/>
  </w:num>
  <w:num w:numId="13">
    <w:abstractNumId w:val="12"/>
  </w:num>
  <w:num w:numId="14">
    <w:abstractNumId w:val="14"/>
  </w:num>
  <w:num w:numId="15">
    <w:abstractNumId w:val="10"/>
  </w:num>
  <w:num w:numId="16">
    <w:abstractNumId w:val="11"/>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3"/>
  <w:bordersDoNotSurroundHeader/>
  <w:bordersDoNotSurroundFooter/>
  <w:proofState w:spelling="clean" w:grammar="clean"/>
  <w:defaultTabStop w:val="720"/>
  <w:drawingGridHorizontalSpacing w:val="120"/>
  <w:displayHorizontalDrawingGridEvery w:val="2"/>
  <w:displayVerticalDrawingGridEvery w:val="2"/>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948"/>
    <w:rsid w:val="001465CF"/>
    <w:rsid w:val="00156CAB"/>
    <w:rsid w:val="001B14B2"/>
    <w:rsid w:val="0020256D"/>
    <w:rsid w:val="002120F5"/>
    <w:rsid w:val="002208C6"/>
    <w:rsid w:val="00224E9F"/>
    <w:rsid w:val="00236F0B"/>
    <w:rsid w:val="002770D5"/>
    <w:rsid w:val="00281F73"/>
    <w:rsid w:val="002A0792"/>
    <w:rsid w:val="002B34AB"/>
    <w:rsid w:val="002B5948"/>
    <w:rsid w:val="002F33EF"/>
    <w:rsid w:val="003113C2"/>
    <w:rsid w:val="003171A3"/>
    <w:rsid w:val="00341E3D"/>
    <w:rsid w:val="00380788"/>
    <w:rsid w:val="00393834"/>
    <w:rsid w:val="003B223B"/>
    <w:rsid w:val="003C7438"/>
    <w:rsid w:val="003D03AE"/>
    <w:rsid w:val="00416414"/>
    <w:rsid w:val="00447DA0"/>
    <w:rsid w:val="004573A8"/>
    <w:rsid w:val="00496218"/>
    <w:rsid w:val="004A1ADC"/>
    <w:rsid w:val="004C6D02"/>
    <w:rsid w:val="004D0006"/>
    <w:rsid w:val="004D7662"/>
    <w:rsid w:val="00516EE6"/>
    <w:rsid w:val="00525890"/>
    <w:rsid w:val="0054611C"/>
    <w:rsid w:val="00574B32"/>
    <w:rsid w:val="00583983"/>
    <w:rsid w:val="00590CE6"/>
    <w:rsid w:val="005B718C"/>
    <w:rsid w:val="005E6999"/>
    <w:rsid w:val="005F6364"/>
    <w:rsid w:val="0063505B"/>
    <w:rsid w:val="0065487D"/>
    <w:rsid w:val="006660B0"/>
    <w:rsid w:val="00676C3B"/>
    <w:rsid w:val="00677623"/>
    <w:rsid w:val="00686551"/>
    <w:rsid w:val="0069309D"/>
    <w:rsid w:val="006B044A"/>
    <w:rsid w:val="006B4534"/>
    <w:rsid w:val="006C20F0"/>
    <w:rsid w:val="006E67D6"/>
    <w:rsid w:val="00703801"/>
    <w:rsid w:val="0072758B"/>
    <w:rsid w:val="007A2D61"/>
    <w:rsid w:val="007E70F6"/>
    <w:rsid w:val="00865026"/>
    <w:rsid w:val="00881308"/>
    <w:rsid w:val="008A284F"/>
    <w:rsid w:val="008A420B"/>
    <w:rsid w:val="008F4358"/>
    <w:rsid w:val="00903DA1"/>
    <w:rsid w:val="00982E46"/>
    <w:rsid w:val="009C4183"/>
    <w:rsid w:val="009C5136"/>
    <w:rsid w:val="009C6A0F"/>
    <w:rsid w:val="009F4A4B"/>
    <w:rsid w:val="00A1079A"/>
    <w:rsid w:val="00A34E42"/>
    <w:rsid w:val="00A53869"/>
    <w:rsid w:val="00A70AA7"/>
    <w:rsid w:val="00A72550"/>
    <w:rsid w:val="00AB2B46"/>
    <w:rsid w:val="00B07E8C"/>
    <w:rsid w:val="00B3062C"/>
    <w:rsid w:val="00B43EC2"/>
    <w:rsid w:val="00B44BAE"/>
    <w:rsid w:val="00B52D38"/>
    <w:rsid w:val="00BB5DBE"/>
    <w:rsid w:val="00BD3BF9"/>
    <w:rsid w:val="00BD50F5"/>
    <w:rsid w:val="00BD5F90"/>
    <w:rsid w:val="00C31675"/>
    <w:rsid w:val="00C513CF"/>
    <w:rsid w:val="00C82DBB"/>
    <w:rsid w:val="00C8472B"/>
    <w:rsid w:val="00CF178B"/>
    <w:rsid w:val="00CF54E9"/>
    <w:rsid w:val="00D20F1F"/>
    <w:rsid w:val="00D37749"/>
    <w:rsid w:val="00D77B13"/>
    <w:rsid w:val="00D8020E"/>
    <w:rsid w:val="00D90282"/>
    <w:rsid w:val="00DD0A5E"/>
    <w:rsid w:val="00E12EB1"/>
    <w:rsid w:val="00E44BAF"/>
    <w:rsid w:val="00E46301"/>
    <w:rsid w:val="00E92618"/>
    <w:rsid w:val="00EA5418"/>
    <w:rsid w:val="00EB6A07"/>
    <w:rsid w:val="00EF1106"/>
    <w:rsid w:val="00F04423"/>
    <w:rsid w:val="00F355B5"/>
    <w:rsid w:val="00F455A8"/>
    <w:rsid w:val="00FC2FB2"/>
    <w:rsid w:val="00FF12E3"/>
    <w:rsid w:val="00FF65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75DE1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NewRomanPSMT" w:eastAsia="TimesNewRomanPSMT" w:hAnsi="TimesNewRomanPSMT" w:cs="TimesNewRomanPSMT"/>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2">
    <w:name w:val="heading 2"/>
    <w:basedOn w:val="Normal"/>
    <w:next w:val="Normal"/>
    <w:link w:val="Heading2Char"/>
    <w:uiPriority w:val="9"/>
    <w:unhideWhenUsed/>
    <w:qFormat/>
    <w:rsid w:val="00416414"/>
    <w:pPr>
      <w:autoSpaceDE w:val="0"/>
      <w:autoSpaceDN w:val="0"/>
      <w:adjustRightInd w:val="0"/>
      <w:spacing w:before="120" w:after="60"/>
      <w:outlineLvl w:val="1"/>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D61"/>
    <w:pPr>
      <w:tabs>
        <w:tab w:val="center" w:pos="4320"/>
        <w:tab w:val="right" w:pos="8640"/>
      </w:tabs>
    </w:pPr>
  </w:style>
  <w:style w:type="character" w:customStyle="1" w:styleId="HeaderChar">
    <w:name w:val="Header Char"/>
    <w:link w:val="Header"/>
    <w:uiPriority w:val="99"/>
    <w:rsid w:val="007A2D61"/>
    <w:rPr>
      <w:sz w:val="24"/>
      <w:szCs w:val="24"/>
    </w:rPr>
  </w:style>
  <w:style w:type="paragraph" w:styleId="Footer">
    <w:name w:val="footer"/>
    <w:basedOn w:val="Normal"/>
    <w:link w:val="FooterChar"/>
    <w:uiPriority w:val="99"/>
    <w:unhideWhenUsed/>
    <w:rsid w:val="007A2D61"/>
    <w:pPr>
      <w:tabs>
        <w:tab w:val="center" w:pos="4320"/>
        <w:tab w:val="right" w:pos="8640"/>
      </w:tabs>
    </w:pPr>
  </w:style>
  <w:style w:type="character" w:customStyle="1" w:styleId="FooterChar">
    <w:name w:val="Footer Char"/>
    <w:link w:val="Footer"/>
    <w:uiPriority w:val="99"/>
    <w:rsid w:val="007A2D61"/>
    <w:rPr>
      <w:sz w:val="24"/>
      <w:szCs w:val="24"/>
    </w:rPr>
  </w:style>
  <w:style w:type="paragraph" w:styleId="ListParagraph">
    <w:name w:val="List Paragraph"/>
    <w:basedOn w:val="Normal"/>
    <w:uiPriority w:val="34"/>
    <w:qFormat/>
    <w:rsid w:val="007A2D61"/>
    <w:pPr>
      <w:ind w:left="720"/>
    </w:pPr>
  </w:style>
  <w:style w:type="table" w:styleId="TableGrid">
    <w:name w:val="Table Grid"/>
    <w:basedOn w:val="TableNormal"/>
    <w:uiPriority w:val="39"/>
    <w:rsid w:val="007275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76C3B"/>
    <w:rPr>
      <w:color w:val="0000FF" w:themeColor="hyperlink"/>
      <w:u w:val="single"/>
    </w:rPr>
  </w:style>
  <w:style w:type="character" w:styleId="FollowedHyperlink">
    <w:name w:val="FollowedHyperlink"/>
    <w:basedOn w:val="DefaultParagraphFont"/>
    <w:uiPriority w:val="99"/>
    <w:semiHidden/>
    <w:unhideWhenUsed/>
    <w:rsid w:val="00686551"/>
    <w:rPr>
      <w:color w:val="800080" w:themeColor="followedHyperlink"/>
      <w:u w:val="single"/>
    </w:rPr>
  </w:style>
  <w:style w:type="character" w:customStyle="1" w:styleId="Heading2Char">
    <w:name w:val="Heading 2 Char"/>
    <w:basedOn w:val="DefaultParagraphFont"/>
    <w:link w:val="Heading2"/>
    <w:uiPriority w:val="9"/>
    <w:rsid w:val="0041641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868403">
      <w:bodyDiv w:val="1"/>
      <w:marLeft w:val="0"/>
      <w:marRight w:val="0"/>
      <w:marTop w:val="0"/>
      <w:marBottom w:val="0"/>
      <w:divBdr>
        <w:top w:val="none" w:sz="0" w:space="0" w:color="auto"/>
        <w:left w:val="none" w:sz="0" w:space="0" w:color="auto"/>
        <w:bottom w:val="none" w:sz="0" w:space="0" w:color="auto"/>
        <w:right w:val="none" w:sz="0" w:space="0" w:color="auto"/>
      </w:divBdr>
    </w:div>
    <w:div w:id="156921401">
      <w:bodyDiv w:val="1"/>
      <w:marLeft w:val="0"/>
      <w:marRight w:val="0"/>
      <w:marTop w:val="0"/>
      <w:marBottom w:val="0"/>
      <w:divBdr>
        <w:top w:val="none" w:sz="0" w:space="0" w:color="auto"/>
        <w:left w:val="none" w:sz="0" w:space="0" w:color="auto"/>
        <w:bottom w:val="none" w:sz="0" w:space="0" w:color="auto"/>
        <w:right w:val="none" w:sz="0" w:space="0" w:color="auto"/>
      </w:divBdr>
    </w:div>
    <w:div w:id="440733876">
      <w:bodyDiv w:val="1"/>
      <w:marLeft w:val="0"/>
      <w:marRight w:val="0"/>
      <w:marTop w:val="0"/>
      <w:marBottom w:val="0"/>
      <w:divBdr>
        <w:top w:val="none" w:sz="0" w:space="0" w:color="auto"/>
        <w:left w:val="none" w:sz="0" w:space="0" w:color="auto"/>
        <w:bottom w:val="none" w:sz="0" w:space="0" w:color="auto"/>
        <w:right w:val="none" w:sz="0" w:space="0" w:color="auto"/>
      </w:divBdr>
    </w:div>
    <w:div w:id="710497736">
      <w:bodyDiv w:val="1"/>
      <w:marLeft w:val="0"/>
      <w:marRight w:val="0"/>
      <w:marTop w:val="0"/>
      <w:marBottom w:val="0"/>
      <w:divBdr>
        <w:top w:val="none" w:sz="0" w:space="0" w:color="auto"/>
        <w:left w:val="none" w:sz="0" w:space="0" w:color="auto"/>
        <w:bottom w:val="none" w:sz="0" w:space="0" w:color="auto"/>
        <w:right w:val="none" w:sz="0" w:space="0" w:color="auto"/>
      </w:divBdr>
    </w:div>
    <w:div w:id="1270119804">
      <w:bodyDiv w:val="1"/>
      <w:marLeft w:val="0"/>
      <w:marRight w:val="0"/>
      <w:marTop w:val="0"/>
      <w:marBottom w:val="0"/>
      <w:divBdr>
        <w:top w:val="none" w:sz="0" w:space="0" w:color="auto"/>
        <w:left w:val="none" w:sz="0" w:space="0" w:color="auto"/>
        <w:bottom w:val="none" w:sz="0" w:space="0" w:color="auto"/>
        <w:right w:val="none" w:sz="0" w:space="0" w:color="auto"/>
      </w:divBdr>
    </w:div>
    <w:div w:id="1555434920">
      <w:bodyDiv w:val="1"/>
      <w:marLeft w:val="0"/>
      <w:marRight w:val="0"/>
      <w:marTop w:val="0"/>
      <w:marBottom w:val="0"/>
      <w:divBdr>
        <w:top w:val="none" w:sz="0" w:space="0" w:color="auto"/>
        <w:left w:val="none" w:sz="0" w:space="0" w:color="auto"/>
        <w:bottom w:val="none" w:sz="0" w:space="0" w:color="auto"/>
        <w:right w:val="none" w:sz="0" w:space="0" w:color="auto"/>
      </w:divBdr>
    </w:div>
    <w:div w:id="1704402760">
      <w:bodyDiv w:val="1"/>
      <w:marLeft w:val="0"/>
      <w:marRight w:val="0"/>
      <w:marTop w:val="0"/>
      <w:marBottom w:val="0"/>
      <w:divBdr>
        <w:top w:val="none" w:sz="0" w:space="0" w:color="auto"/>
        <w:left w:val="none" w:sz="0" w:space="0" w:color="auto"/>
        <w:bottom w:val="none" w:sz="0" w:space="0" w:color="auto"/>
        <w:right w:val="none" w:sz="0" w:space="0" w:color="auto"/>
      </w:divBdr>
    </w:div>
    <w:div w:id="1780907651">
      <w:bodyDiv w:val="1"/>
      <w:marLeft w:val="0"/>
      <w:marRight w:val="0"/>
      <w:marTop w:val="0"/>
      <w:marBottom w:val="0"/>
      <w:divBdr>
        <w:top w:val="none" w:sz="0" w:space="0" w:color="auto"/>
        <w:left w:val="none" w:sz="0" w:space="0" w:color="auto"/>
        <w:bottom w:val="none" w:sz="0" w:space="0" w:color="auto"/>
        <w:right w:val="none" w:sz="0" w:space="0" w:color="auto"/>
      </w:divBdr>
    </w:div>
    <w:div w:id="1955820243">
      <w:bodyDiv w:val="1"/>
      <w:marLeft w:val="0"/>
      <w:marRight w:val="0"/>
      <w:marTop w:val="0"/>
      <w:marBottom w:val="0"/>
      <w:divBdr>
        <w:top w:val="none" w:sz="0" w:space="0" w:color="auto"/>
        <w:left w:val="none" w:sz="0" w:space="0" w:color="auto"/>
        <w:bottom w:val="none" w:sz="0" w:space="0" w:color="auto"/>
        <w:right w:val="none" w:sz="0" w:space="0" w:color="auto"/>
      </w:divBdr>
    </w:div>
    <w:div w:id="199421048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owl.english.purdue.edu/owl/resource/546/1/"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1260</Words>
  <Characters>7187</Characters>
  <Application>Microsoft Macintosh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Cope</dc:creator>
  <cp:lastModifiedBy>Microsoft Office User</cp:lastModifiedBy>
  <cp:revision>7</cp:revision>
  <cp:lastPrinted>2017-09-25T20:06:00Z</cp:lastPrinted>
  <dcterms:created xsi:type="dcterms:W3CDTF">2016-09-19T17:44:00Z</dcterms:created>
  <dcterms:modified xsi:type="dcterms:W3CDTF">2017-09-25T20:17:00Z</dcterms:modified>
</cp:coreProperties>
</file>